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05" w:rsidRDefault="00361E05" w:rsidP="00B23F01">
      <w:pPr>
        <w:rPr>
          <w:rFonts w:ascii="Arial" w:hAnsi="Arial" w:cs="Arial"/>
          <w:b/>
          <w:color w:val="222222"/>
          <w:sz w:val="28"/>
          <w:szCs w:val="28"/>
          <w:u w:val="single"/>
          <w:shd w:val="clear" w:color="auto" w:fill="FFFFFF"/>
        </w:rPr>
      </w:pPr>
      <w:r w:rsidRPr="00B23F01">
        <w:rPr>
          <w:rFonts w:ascii="Arial" w:hAnsi="Arial" w:cs="Arial"/>
          <w:b/>
          <w:color w:val="222222"/>
          <w:sz w:val="28"/>
          <w:szCs w:val="28"/>
          <w:u w:val="single"/>
          <w:shd w:val="clear" w:color="auto" w:fill="FFFFFF"/>
        </w:rPr>
        <w:t>3</w:t>
      </w:r>
      <w:r w:rsidRPr="00B23F01">
        <w:rPr>
          <w:rFonts w:ascii="Arial" w:hAnsi="Arial" w:cs="Arial"/>
          <w:b/>
          <w:color w:val="222222"/>
          <w:sz w:val="28"/>
          <w:szCs w:val="28"/>
          <w:u w:val="single"/>
          <w:shd w:val="clear" w:color="auto" w:fill="FFFFFF"/>
          <w:vertAlign w:val="superscript"/>
        </w:rPr>
        <w:t>ο</w:t>
      </w:r>
      <w:r w:rsidRPr="00B23F01">
        <w:rPr>
          <w:rFonts w:ascii="Arial" w:hAnsi="Arial" w:cs="Arial"/>
          <w:b/>
          <w:color w:val="222222"/>
          <w:sz w:val="28"/>
          <w:szCs w:val="28"/>
          <w:u w:val="single"/>
          <w:shd w:val="clear" w:color="auto" w:fill="FFFFFF"/>
        </w:rPr>
        <w:t xml:space="preserve"> ΜΑΘΗΤΙΚΟ ΠΡΩΤΑΘΛΗΜΑ ΣΚΑΚΙ</w:t>
      </w:r>
      <w:r>
        <w:rPr>
          <w:rFonts w:ascii="Arial" w:hAnsi="Arial" w:cs="Arial"/>
          <w:b/>
          <w:color w:val="222222"/>
          <w:sz w:val="28"/>
          <w:szCs w:val="28"/>
          <w:u w:val="single"/>
          <w:shd w:val="clear" w:color="auto" w:fill="FFFFFF"/>
        </w:rPr>
        <w:t>ΟΥ</w:t>
      </w:r>
    </w:p>
    <w:p w:rsidR="00361E05" w:rsidRPr="00034FD3" w:rsidRDefault="00361E05" w:rsidP="00B23F01">
      <w:pPr>
        <w:rPr>
          <w:rFonts w:ascii="Arial" w:hAnsi="Arial" w:cs="Arial"/>
          <w:color w:val="222222"/>
          <w:sz w:val="28"/>
          <w:szCs w:val="28"/>
          <w:shd w:val="clear" w:color="auto" w:fill="FFFFFF"/>
        </w:rPr>
      </w:pPr>
      <w:r>
        <w:rPr>
          <w:rFonts w:ascii="Arial" w:hAnsi="Arial" w:cs="Arial"/>
          <w:b/>
          <w:color w:val="222222"/>
          <w:sz w:val="28"/>
          <w:szCs w:val="28"/>
          <w:u w:val="single"/>
          <w:shd w:val="clear" w:color="auto" w:fill="FFFFFF"/>
        </w:rPr>
        <w:t>ΝΗΠΙΑΓΩΓΕΙΩΝ</w:t>
      </w:r>
      <w:r>
        <w:rPr>
          <w:rFonts w:ascii="Arial" w:hAnsi="Arial" w:cs="Arial"/>
          <w:b/>
          <w:color w:val="222222"/>
          <w:sz w:val="28"/>
          <w:szCs w:val="28"/>
          <w:u w:val="single"/>
        </w:rPr>
        <w:t xml:space="preserve">, </w:t>
      </w:r>
      <w:r w:rsidRPr="00B23F01">
        <w:rPr>
          <w:rFonts w:ascii="Arial" w:hAnsi="Arial" w:cs="Arial"/>
          <w:b/>
          <w:color w:val="222222"/>
          <w:sz w:val="28"/>
          <w:szCs w:val="28"/>
          <w:u w:val="single"/>
          <w:shd w:val="clear" w:color="auto" w:fill="FFFFFF"/>
        </w:rPr>
        <w:t>ΔΗΜΟΤΙΚΩΝ ΣΧΟΛΕΙΩΝ</w:t>
      </w:r>
      <w:r>
        <w:rPr>
          <w:rFonts w:ascii="Arial" w:hAnsi="Arial" w:cs="Arial"/>
          <w:b/>
          <w:color w:val="222222"/>
          <w:sz w:val="28"/>
          <w:szCs w:val="28"/>
          <w:u w:val="single"/>
          <w:shd w:val="clear" w:color="auto" w:fill="FFFFFF"/>
        </w:rPr>
        <w:t xml:space="preserve"> &amp; </w:t>
      </w:r>
      <w:r w:rsidRPr="00B23F01">
        <w:rPr>
          <w:rFonts w:ascii="Arial" w:hAnsi="Arial" w:cs="Arial"/>
          <w:b/>
          <w:color w:val="222222"/>
          <w:sz w:val="28"/>
          <w:szCs w:val="28"/>
          <w:u w:val="single"/>
          <w:shd w:val="clear" w:color="auto" w:fill="FFFFFF"/>
        </w:rPr>
        <w:t xml:space="preserve"> ΓΥΜΝΑΣΙΩΝ</w:t>
      </w:r>
      <w:r>
        <w:rPr>
          <w:rFonts w:ascii="Arial" w:hAnsi="Arial" w:cs="Arial"/>
          <w:b/>
          <w:color w:val="222222"/>
          <w:sz w:val="28"/>
          <w:szCs w:val="28"/>
          <w:u w:val="single"/>
          <w:shd w:val="clear" w:color="auto" w:fill="FFFFFF"/>
        </w:rPr>
        <w:t xml:space="preserve"> </w:t>
      </w:r>
      <w:r w:rsidRPr="00B23F01">
        <w:rPr>
          <w:rFonts w:ascii="Arial" w:hAnsi="Arial" w:cs="Arial"/>
          <w:b/>
          <w:color w:val="222222"/>
          <w:sz w:val="28"/>
          <w:szCs w:val="28"/>
          <w:u w:val="single"/>
          <w:shd w:val="clear" w:color="auto" w:fill="FFFFFF"/>
        </w:rPr>
        <w:t>ΔΗΜΟΥ ΚΗΦΙΣΙΑΣ</w:t>
      </w:r>
      <w:r w:rsidRPr="00B23F01">
        <w:rPr>
          <w:rFonts w:ascii="Arial" w:hAnsi="Arial" w:cs="Arial"/>
          <w:b/>
          <w:color w:val="222222"/>
          <w:sz w:val="28"/>
          <w:szCs w:val="28"/>
          <w:u w:val="single"/>
        </w:rPr>
        <w:br/>
      </w:r>
      <w:r w:rsidRPr="00B23F01">
        <w:rPr>
          <w:rFonts w:ascii="Arial" w:hAnsi="Arial" w:cs="Arial"/>
          <w:b/>
          <w:color w:val="222222"/>
          <w:sz w:val="28"/>
          <w:szCs w:val="28"/>
          <w:u w:val="single"/>
          <w:shd w:val="clear" w:color="auto" w:fill="FFFFFF"/>
        </w:rPr>
        <w:t>ΚΥΡΙΑΚΗ, 13  ΜΑΪΟΥ  2018</w:t>
      </w:r>
      <w:r w:rsidRPr="006D399E">
        <w:rPr>
          <w:rFonts w:ascii="Arial" w:hAnsi="Arial" w:cs="Arial"/>
          <w:color w:val="222222"/>
          <w:sz w:val="28"/>
          <w:szCs w:val="28"/>
        </w:rPr>
        <w:br/>
      </w:r>
      <w:r w:rsidRPr="006D399E">
        <w:rPr>
          <w:rFonts w:ascii="Arial" w:hAnsi="Arial" w:cs="Arial"/>
          <w:color w:val="222222"/>
          <w:sz w:val="28"/>
          <w:szCs w:val="28"/>
        </w:rPr>
        <w:br/>
      </w:r>
      <w:r w:rsidRPr="006D399E">
        <w:rPr>
          <w:rFonts w:ascii="Arial" w:hAnsi="Arial" w:cs="Arial"/>
          <w:color w:val="222222"/>
          <w:sz w:val="28"/>
          <w:szCs w:val="28"/>
          <w:shd w:val="clear" w:color="auto" w:fill="FFFFFF"/>
        </w:rPr>
        <w:t>Στα πλαίσια ανάπτυξης και διάδοσης του σκακιού στην Κηφισιά οι Σύλλογοι Γονέων και Κηδεμόνων του 2ου και 3ου Δημοτικών Σχο</w:t>
      </w:r>
      <w:r>
        <w:rPr>
          <w:rFonts w:ascii="Arial" w:hAnsi="Arial" w:cs="Arial"/>
          <w:color w:val="222222"/>
          <w:sz w:val="28"/>
          <w:szCs w:val="28"/>
          <w:shd w:val="clear" w:color="auto" w:fill="FFFFFF"/>
        </w:rPr>
        <w:t>λείων Νέας Ερυθραίας προκηρύσσουν το 3ο Μαθητικό Πρωτάθλημα Σκα</w:t>
      </w:r>
      <w:r w:rsidRPr="006D399E">
        <w:rPr>
          <w:rFonts w:ascii="Arial" w:hAnsi="Arial" w:cs="Arial"/>
          <w:color w:val="222222"/>
          <w:sz w:val="28"/>
          <w:szCs w:val="28"/>
          <w:shd w:val="clear" w:color="auto" w:fill="FFFFFF"/>
        </w:rPr>
        <w:t>κι</w:t>
      </w:r>
      <w:r>
        <w:rPr>
          <w:rFonts w:ascii="Arial" w:hAnsi="Arial" w:cs="Arial"/>
          <w:color w:val="222222"/>
          <w:sz w:val="28"/>
          <w:szCs w:val="28"/>
          <w:shd w:val="clear" w:color="auto" w:fill="FFFFFF"/>
        </w:rPr>
        <w:t>ού Νηπιαγωγείων,</w:t>
      </w:r>
      <w:r w:rsidRPr="006D399E">
        <w:rPr>
          <w:rFonts w:ascii="Arial" w:hAnsi="Arial" w:cs="Arial"/>
          <w:color w:val="222222"/>
          <w:sz w:val="28"/>
          <w:szCs w:val="28"/>
          <w:shd w:val="clear" w:color="auto" w:fill="FFFFFF"/>
        </w:rPr>
        <w:t xml:space="preserve"> Δημοτικών Σχολείω</w:t>
      </w:r>
      <w:r>
        <w:rPr>
          <w:rFonts w:ascii="Arial" w:hAnsi="Arial" w:cs="Arial"/>
          <w:color w:val="222222"/>
          <w:sz w:val="28"/>
          <w:szCs w:val="28"/>
          <w:shd w:val="clear" w:color="auto" w:fill="FFFFFF"/>
        </w:rPr>
        <w:t xml:space="preserve">ν και  Γυμνασίων </w:t>
      </w:r>
      <w:r w:rsidRPr="006D399E">
        <w:rPr>
          <w:rFonts w:ascii="Arial" w:hAnsi="Arial" w:cs="Arial"/>
          <w:color w:val="222222"/>
          <w:sz w:val="28"/>
          <w:szCs w:val="28"/>
          <w:shd w:val="clear" w:color="auto" w:fill="FFFFFF"/>
        </w:rPr>
        <w:t xml:space="preserve"> Δήμου Κηφισιάς, εις μνήμην «ΓΕΩΡΓΙΟΥ ΜΠΑΖΟΥΛΗ», υπό την αιγίδα του Δήμου Κηφισιάς και του ΝΠΔΔ Πολιτισμού και Αθλητισμού «Δημήτριος Βικέλας».</w:t>
      </w:r>
      <w:r w:rsidRPr="006D399E">
        <w:rPr>
          <w:rFonts w:ascii="Arial" w:hAnsi="Arial" w:cs="Arial"/>
          <w:color w:val="222222"/>
          <w:sz w:val="28"/>
          <w:szCs w:val="28"/>
        </w:rPr>
        <w:br/>
      </w:r>
      <w:r w:rsidRPr="00B23F01">
        <w:rPr>
          <w:rFonts w:ascii="Arial" w:hAnsi="Arial" w:cs="Arial"/>
          <w:b/>
          <w:color w:val="222222"/>
          <w:sz w:val="28"/>
          <w:szCs w:val="28"/>
          <w:shd w:val="clear" w:color="auto" w:fill="FFFFFF"/>
        </w:rPr>
        <w:t>Χώρος και ημερομηνία αγώνων:</w:t>
      </w:r>
      <w:r w:rsidRPr="006D399E">
        <w:rPr>
          <w:rFonts w:ascii="Arial" w:hAnsi="Arial" w:cs="Arial"/>
          <w:color w:val="222222"/>
          <w:sz w:val="28"/>
          <w:szCs w:val="28"/>
          <w:shd w:val="clear" w:color="auto" w:fill="FFFFFF"/>
        </w:rPr>
        <w:t xml:space="preserve"> Οι αγώνες θα διεξαχθούν στις εγκαταστάσεις των 2ου και 3ου Δημοτικών Σχολείων Νέας Ερυθραίας, επί των οδών Ψαρών, αρ. 1 και Σπετσών στη Νέα Ερυθραία Αττικής, την Κυριακή, </w:t>
      </w:r>
      <w:r>
        <w:rPr>
          <w:rFonts w:ascii="Arial" w:hAnsi="Arial" w:cs="Arial"/>
          <w:color w:val="222222"/>
          <w:sz w:val="28"/>
          <w:szCs w:val="28"/>
          <w:shd w:val="clear" w:color="auto" w:fill="FFFFFF"/>
        </w:rPr>
        <w:t>13 Μαΐου 2018</w:t>
      </w:r>
      <w:r w:rsidRPr="006D399E">
        <w:rPr>
          <w:rFonts w:ascii="Arial" w:hAnsi="Arial" w:cs="Arial"/>
          <w:color w:val="222222"/>
          <w:sz w:val="28"/>
          <w:szCs w:val="28"/>
          <w:shd w:val="clear" w:color="auto" w:fill="FFFFFF"/>
        </w:rPr>
        <w:t xml:space="preserve"> (είσοδος από τον πεζόδρομο της οδού Ψαρών).</w:t>
      </w:r>
      <w:r w:rsidRPr="006D399E">
        <w:rPr>
          <w:rFonts w:ascii="Arial" w:hAnsi="Arial" w:cs="Arial"/>
          <w:color w:val="222222"/>
          <w:sz w:val="28"/>
          <w:szCs w:val="28"/>
        </w:rPr>
        <w:br/>
      </w:r>
      <w:r w:rsidRPr="00B23F01">
        <w:rPr>
          <w:rFonts w:ascii="Arial" w:hAnsi="Arial" w:cs="Arial"/>
          <w:b/>
          <w:color w:val="222222"/>
          <w:sz w:val="28"/>
          <w:szCs w:val="28"/>
          <w:shd w:val="clear" w:color="auto" w:fill="FFFFFF"/>
        </w:rPr>
        <w:t>Δικαίωμα συμμετοχής:</w:t>
      </w:r>
      <w:r w:rsidRPr="006D399E">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Φέτος έχουμε τη χαρά να προσκαλέσουμε και παιδιά από όμορους Δήμους. Έτσι δικαίωμα συμμετοχής σ</w:t>
      </w:r>
      <w:r w:rsidRPr="006D399E">
        <w:rPr>
          <w:rFonts w:ascii="Arial" w:hAnsi="Arial" w:cs="Arial"/>
          <w:color w:val="222222"/>
          <w:sz w:val="28"/>
          <w:szCs w:val="28"/>
          <w:shd w:val="clear" w:color="auto" w:fill="FFFFFF"/>
        </w:rPr>
        <w:t xml:space="preserve">τους αγώνες </w:t>
      </w:r>
      <w:r>
        <w:rPr>
          <w:rFonts w:ascii="Arial" w:hAnsi="Arial" w:cs="Arial"/>
          <w:color w:val="222222"/>
          <w:sz w:val="28"/>
          <w:szCs w:val="28"/>
          <w:shd w:val="clear" w:color="auto" w:fill="FFFFFF"/>
        </w:rPr>
        <w:t>έχουν εκτός των μαθητών των Νηπιαγωγείων, Δημοτικών και  Γυμνασίων, που</w:t>
      </w:r>
      <w:r w:rsidRPr="006D399E">
        <w:rPr>
          <w:rFonts w:ascii="Arial" w:hAnsi="Arial" w:cs="Arial"/>
          <w:color w:val="222222"/>
          <w:sz w:val="28"/>
          <w:szCs w:val="28"/>
          <w:shd w:val="clear" w:color="auto" w:fill="FFFFFF"/>
        </w:rPr>
        <w:t xml:space="preserve"> φοιτούν σε σχολείο του </w:t>
      </w:r>
      <w:r>
        <w:rPr>
          <w:rFonts w:ascii="Arial" w:hAnsi="Arial" w:cs="Arial"/>
          <w:color w:val="222222"/>
          <w:sz w:val="28"/>
          <w:szCs w:val="28"/>
          <w:shd w:val="clear" w:color="auto" w:fill="FFFFFF"/>
        </w:rPr>
        <w:t>Καλλικρατικού Δήμου Κηφισιάς(Κηφισιά, Ν.Ερυθραία, Εκάλη)</w:t>
      </w:r>
      <w:r w:rsidRPr="006D399E">
        <w:rPr>
          <w:rFonts w:ascii="Arial" w:hAnsi="Arial" w:cs="Arial"/>
          <w:color w:val="222222"/>
          <w:sz w:val="28"/>
          <w:szCs w:val="28"/>
          <w:shd w:val="clear" w:color="auto" w:fill="FFFFFF"/>
        </w:rPr>
        <w:t xml:space="preserve"> εί</w:t>
      </w:r>
      <w:r>
        <w:rPr>
          <w:rFonts w:ascii="Arial" w:hAnsi="Arial" w:cs="Arial"/>
          <w:color w:val="222222"/>
          <w:sz w:val="28"/>
          <w:szCs w:val="28"/>
          <w:shd w:val="clear" w:color="auto" w:fill="FFFFFF"/>
        </w:rPr>
        <w:t>τε διαμένουν στον ίδιο Δήμο και μαθητές  που</w:t>
      </w:r>
      <w:r w:rsidRPr="006D399E">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είτε φοιτούν είτε διαμένουν</w:t>
      </w:r>
      <w:r w:rsidRPr="006D399E">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στους παρακάτω Δήμους :</w:t>
      </w:r>
    </w:p>
    <w:p w:rsidR="00361E05" w:rsidRPr="00E62E12" w:rsidRDefault="00361E05" w:rsidP="00B23F01">
      <w:pPr>
        <w:rPr>
          <w:rFonts w:ascii="Arial" w:hAnsi="Arial" w:cs="Arial"/>
          <w:b/>
          <w:color w:val="222222"/>
          <w:sz w:val="28"/>
          <w:szCs w:val="28"/>
          <w:shd w:val="clear" w:color="auto" w:fill="FFFFFF"/>
        </w:rPr>
      </w:pPr>
      <w:r w:rsidRPr="0011103A">
        <w:rPr>
          <w:rFonts w:ascii="Arial" w:hAnsi="Arial" w:cs="Arial"/>
          <w:color w:val="222222"/>
          <w:sz w:val="28"/>
          <w:szCs w:val="28"/>
          <w:shd w:val="clear" w:color="auto" w:fill="FFFFFF"/>
        </w:rPr>
        <w:t xml:space="preserve"> </w:t>
      </w:r>
      <w:r w:rsidRPr="00E62E12">
        <w:rPr>
          <w:rFonts w:ascii="Arial" w:hAnsi="Arial" w:cs="Arial"/>
          <w:b/>
          <w:color w:val="222222"/>
          <w:sz w:val="28"/>
          <w:szCs w:val="28"/>
          <w:shd w:val="clear" w:color="auto" w:fill="FFFFFF"/>
        </w:rPr>
        <w:t xml:space="preserve">Διονύσου, </w:t>
      </w:r>
      <w:r>
        <w:rPr>
          <w:rFonts w:ascii="Arial" w:hAnsi="Arial" w:cs="Arial"/>
          <w:b/>
          <w:color w:val="222222"/>
          <w:sz w:val="28"/>
          <w:szCs w:val="28"/>
          <w:shd w:val="clear" w:color="auto" w:fill="FFFFFF"/>
        </w:rPr>
        <w:t>Αμαρουσίου ,</w:t>
      </w:r>
      <w:r w:rsidRPr="00E62E12">
        <w:rPr>
          <w:rFonts w:ascii="Arial" w:hAnsi="Arial" w:cs="Arial"/>
          <w:b/>
          <w:color w:val="222222"/>
          <w:sz w:val="28"/>
          <w:szCs w:val="28"/>
          <w:shd w:val="clear" w:color="auto" w:fill="FFFFFF"/>
        </w:rPr>
        <w:t xml:space="preserve"> Λυκόβρυσης- Πεύκης και</w:t>
      </w:r>
    </w:p>
    <w:p w:rsidR="00361E05" w:rsidRPr="00E62E12" w:rsidRDefault="00361E05" w:rsidP="00B23F01">
      <w:pPr>
        <w:rPr>
          <w:rFonts w:ascii="Arial" w:hAnsi="Arial" w:cs="Arial"/>
          <w:color w:val="222222"/>
          <w:sz w:val="28"/>
          <w:szCs w:val="28"/>
          <w:shd w:val="clear" w:color="auto" w:fill="FFFFFF"/>
        </w:rPr>
      </w:pPr>
      <w:r w:rsidRPr="00E62E12">
        <w:rPr>
          <w:rFonts w:ascii="Arial" w:hAnsi="Arial" w:cs="Arial"/>
          <w:b/>
          <w:color w:val="222222"/>
          <w:sz w:val="28"/>
          <w:szCs w:val="28"/>
          <w:shd w:val="clear" w:color="auto" w:fill="FFFFFF"/>
        </w:rPr>
        <w:t xml:space="preserve"> </w:t>
      </w:r>
      <w:r>
        <w:rPr>
          <w:rFonts w:ascii="Arial" w:hAnsi="Arial" w:cs="Arial"/>
          <w:color w:val="222222"/>
          <w:sz w:val="28"/>
          <w:szCs w:val="28"/>
          <w:shd w:val="clear" w:color="auto" w:fill="FFFFFF"/>
        </w:rPr>
        <w:t>Δημοτικών Κοινοτήτων</w:t>
      </w:r>
      <w:r w:rsidRPr="00E62E12">
        <w:rPr>
          <w:rFonts w:ascii="Arial" w:hAnsi="Arial" w:cs="Arial"/>
          <w:color w:val="222222"/>
          <w:sz w:val="28"/>
          <w:szCs w:val="28"/>
          <w:shd w:val="clear" w:color="auto" w:fill="FFFFFF"/>
        </w:rPr>
        <w:t>:</w:t>
      </w:r>
    </w:p>
    <w:p w:rsidR="00361E05" w:rsidRPr="00E62E12" w:rsidRDefault="00361E05" w:rsidP="00B23F01">
      <w:pPr>
        <w:rPr>
          <w:rFonts w:ascii="Arial" w:hAnsi="Arial" w:cs="Arial"/>
          <w:b/>
          <w:color w:val="222222"/>
          <w:sz w:val="28"/>
          <w:szCs w:val="28"/>
          <w:shd w:val="clear" w:color="auto" w:fill="FFFFFF"/>
        </w:rPr>
      </w:pPr>
      <w:r w:rsidRPr="00E62E12">
        <w:rPr>
          <w:rFonts w:ascii="Arial" w:hAnsi="Arial" w:cs="Arial"/>
          <w:b/>
          <w:color w:val="222222"/>
          <w:sz w:val="28"/>
          <w:szCs w:val="28"/>
          <w:shd w:val="clear" w:color="auto" w:fill="FFFFFF"/>
        </w:rPr>
        <w:t xml:space="preserve"> Κρυονερίου, Άνοιξης</w:t>
      </w:r>
      <w:r>
        <w:rPr>
          <w:rFonts w:ascii="Arial" w:hAnsi="Arial" w:cs="Arial"/>
          <w:b/>
          <w:color w:val="222222"/>
          <w:sz w:val="28"/>
          <w:szCs w:val="28"/>
          <w:shd w:val="clear" w:color="auto" w:fill="FFFFFF"/>
        </w:rPr>
        <w:t>, Δροσιάς, Σταμάτας, Ροδόπολης  και Αγ.</w:t>
      </w:r>
      <w:r w:rsidRPr="00E62E12">
        <w:rPr>
          <w:rFonts w:ascii="Arial" w:hAnsi="Arial" w:cs="Arial"/>
          <w:b/>
          <w:color w:val="222222"/>
          <w:sz w:val="28"/>
          <w:szCs w:val="28"/>
          <w:shd w:val="clear" w:color="auto" w:fill="FFFFFF"/>
        </w:rPr>
        <w:t xml:space="preserve"> Στεφάνου.</w:t>
      </w:r>
    </w:p>
    <w:p w:rsidR="00361E05" w:rsidRDefault="00361E05" w:rsidP="00B23F01">
      <w:pPr>
        <w:rPr>
          <w:rFonts w:ascii="Arial" w:hAnsi="Arial" w:cs="Arial"/>
          <w:b/>
          <w:color w:val="222222"/>
          <w:sz w:val="28"/>
          <w:szCs w:val="28"/>
          <w:shd w:val="clear" w:color="auto" w:fill="FFFFFF"/>
        </w:rPr>
      </w:pPr>
      <w:r w:rsidRPr="006A6061">
        <w:rPr>
          <w:rFonts w:ascii="Arial" w:hAnsi="Arial" w:cs="Arial"/>
          <w:b/>
          <w:color w:val="222222"/>
          <w:sz w:val="28"/>
          <w:szCs w:val="28"/>
          <w:shd w:val="clear" w:color="auto" w:fill="FFFFFF"/>
        </w:rPr>
        <w:t>Όροι</w:t>
      </w:r>
      <w:r>
        <w:rPr>
          <w:rFonts w:ascii="Arial" w:hAnsi="Arial" w:cs="Arial"/>
          <w:color w:val="222222"/>
          <w:sz w:val="28"/>
          <w:szCs w:val="28"/>
          <w:shd w:val="clear" w:color="auto" w:fill="FFFFFF"/>
        </w:rPr>
        <w:t xml:space="preserve"> </w:t>
      </w:r>
      <w:r w:rsidRPr="006A6061">
        <w:rPr>
          <w:rFonts w:ascii="Arial" w:hAnsi="Arial" w:cs="Arial"/>
          <w:b/>
          <w:color w:val="222222"/>
          <w:sz w:val="28"/>
          <w:szCs w:val="28"/>
          <w:shd w:val="clear" w:color="auto" w:fill="FFFFFF"/>
        </w:rPr>
        <w:t>συμμετοχής</w:t>
      </w:r>
      <w:r>
        <w:rPr>
          <w:rFonts w:ascii="Arial" w:hAnsi="Arial" w:cs="Arial"/>
          <w:b/>
          <w:color w:val="222222"/>
          <w:sz w:val="28"/>
          <w:szCs w:val="28"/>
          <w:shd w:val="clear" w:color="auto" w:fill="FFFFFF"/>
        </w:rPr>
        <w:t>.</w:t>
      </w:r>
    </w:p>
    <w:p w:rsidR="00361E05" w:rsidRDefault="00361E05" w:rsidP="006A6061">
      <w:pPr>
        <w:pStyle w:val="ListParagraph"/>
        <w:numPr>
          <w:ilvl w:val="0"/>
          <w:numId w:val="1"/>
        </w:num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Για τρίτη συνεχόμενη χρονιά παραμένουμε πιστοί στην ιδέα της ανάδειξης του ερασιτεχνικού αθλητισμού και μακριά από κάθε αντίληψη εμπορεματοποίησης των αγώνων σκακιού. Έτσι, εξασφαλίζουμε την </w:t>
      </w:r>
      <w:r w:rsidRPr="004F2D6E">
        <w:rPr>
          <w:rFonts w:ascii="Arial" w:hAnsi="Arial" w:cs="Arial"/>
          <w:b/>
          <w:color w:val="222222"/>
          <w:sz w:val="28"/>
          <w:szCs w:val="28"/>
          <w:shd w:val="clear" w:color="auto" w:fill="FFFFFF"/>
        </w:rPr>
        <w:t>ΔΩΡΕΑΝ</w:t>
      </w:r>
      <w:r>
        <w:rPr>
          <w:rFonts w:ascii="Arial" w:hAnsi="Arial" w:cs="Arial"/>
          <w:color w:val="222222"/>
          <w:sz w:val="28"/>
          <w:szCs w:val="28"/>
          <w:shd w:val="clear" w:color="auto" w:fill="FFFFFF"/>
        </w:rPr>
        <w:t xml:space="preserve"> </w:t>
      </w:r>
      <w:r w:rsidRPr="006A6061">
        <w:rPr>
          <w:rFonts w:ascii="Arial" w:hAnsi="Arial" w:cs="Arial"/>
          <w:color w:val="222222"/>
          <w:sz w:val="28"/>
          <w:szCs w:val="28"/>
          <w:shd w:val="clear" w:color="auto" w:fill="FFFFFF"/>
        </w:rPr>
        <w:t xml:space="preserve">συμμετοχή </w:t>
      </w:r>
      <w:r>
        <w:rPr>
          <w:rFonts w:ascii="Arial" w:hAnsi="Arial" w:cs="Arial"/>
          <w:color w:val="222222"/>
          <w:sz w:val="28"/>
          <w:szCs w:val="28"/>
          <w:shd w:val="clear" w:color="auto" w:fill="FFFFFF"/>
        </w:rPr>
        <w:t>όλων των μαθητών στους αγώνες.</w:t>
      </w:r>
    </w:p>
    <w:p w:rsidR="00361E05" w:rsidRPr="00B83B81" w:rsidRDefault="00361E05" w:rsidP="006A6061">
      <w:pPr>
        <w:pStyle w:val="ListParagraph"/>
        <w:numPr>
          <w:ilvl w:val="0"/>
          <w:numId w:val="1"/>
        </w:numPr>
        <w:rPr>
          <w:rFonts w:ascii="Arial" w:hAnsi="Arial" w:cs="Arial"/>
          <w:b/>
          <w:color w:val="222222"/>
          <w:sz w:val="28"/>
          <w:szCs w:val="28"/>
          <w:shd w:val="clear" w:color="auto" w:fill="FFFFFF"/>
        </w:rPr>
      </w:pPr>
      <w:r w:rsidRPr="00D12C58">
        <w:rPr>
          <w:rFonts w:ascii="Arial" w:hAnsi="Arial" w:cs="Arial"/>
          <w:b/>
          <w:color w:val="222222"/>
          <w:sz w:val="28"/>
          <w:szCs w:val="28"/>
          <w:shd w:val="clear" w:color="auto" w:fill="FFFFFF"/>
        </w:rPr>
        <w:t>Μέγιστος αρι</w:t>
      </w:r>
      <w:r>
        <w:rPr>
          <w:rFonts w:ascii="Arial" w:hAnsi="Arial" w:cs="Arial"/>
          <w:b/>
          <w:color w:val="222222"/>
          <w:sz w:val="28"/>
          <w:szCs w:val="28"/>
          <w:shd w:val="clear" w:color="auto" w:fill="FFFFFF"/>
        </w:rPr>
        <w:t>θμός μαθητών</w:t>
      </w:r>
      <w:r>
        <w:rPr>
          <w:rFonts w:ascii="Arial" w:hAnsi="Arial" w:cs="Arial"/>
          <w:b/>
          <w:color w:val="222222"/>
          <w:sz w:val="28"/>
          <w:szCs w:val="28"/>
          <w:shd w:val="clear" w:color="auto" w:fill="FFFFFF"/>
          <w:lang w:val="en-US"/>
        </w:rPr>
        <w:t>:</w:t>
      </w:r>
      <w:r w:rsidRPr="00D12C58">
        <w:rPr>
          <w:rFonts w:ascii="Arial" w:hAnsi="Arial" w:cs="Arial"/>
          <w:b/>
          <w:color w:val="222222"/>
          <w:sz w:val="28"/>
          <w:szCs w:val="28"/>
          <w:shd w:val="clear" w:color="auto" w:fill="FFFFFF"/>
        </w:rPr>
        <w:t xml:space="preserve">  </w:t>
      </w:r>
      <w:r>
        <w:rPr>
          <w:rFonts w:ascii="Arial" w:hAnsi="Arial" w:cs="Arial"/>
          <w:b/>
          <w:color w:val="222222"/>
          <w:sz w:val="28"/>
          <w:szCs w:val="28"/>
          <w:shd w:val="clear" w:color="auto" w:fill="FFFFFF"/>
        </w:rPr>
        <w:t xml:space="preserve">300  </w:t>
      </w:r>
    </w:p>
    <w:p w:rsidR="00361E05" w:rsidRPr="00D12C58" w:rsidRDefault="00361E05" w:rsidP="006A6061">
      <w:pPr>
        <w:pStyle w:val="ListParagraph"/>
        <w:numPr>
          <w:ilvl w:val="0"/>
          <w:numId w:val="1"/>
        </w:num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Θα τηρηθεί σε</w:t>
      </w:r>
      <w:r w:rsidRPr="00D12C58">
        <w:rPr>
          <w:rFonts w:ascii="Arial" w:hAnsi="Arial" w:cs="Arial"/>
          <w:b/>
          <w:color w:val="222222"/>
          <w:sz w:val="28"/>
          <w:szCs w:val="28"/>
          <w:shd w:val="clear" w:color="auto" w:fill="FFFFFF"/>
        </w:rPr>
        <w:t xml:space="preserve">ιρά προτεραιότητας με βάση την αίτηση συμμετοχής στην ηλεκτρονική σελίδα των συλλόγων μας. Η ηλεκτρονική φόρμα θα </w:t>
      </w:r>
      <w:r>
        <w:rPr>
          <w:rFonts w:ascii="Arial" w:hAnsi="Arial" w:cs="Arial"/>
          <w:b/>
          <w:color w:val="222222"/>
          <w:sz w:val="28"/>
          <w:szCs w:val="28"/>
          <w:shd w:val="clear" w:color="auto" w:fill="FFFFFF"/>
        </w:rPr>
        <w:t xml:space="preserve">κλείσει </w:t>
      </w:r>
      <w:r w:rsidRPr="00D12C58">
        <w:rPr>
          <w:rFonts w:ascii="Arial" w:hAnsi="Arial" w:cs="Arial"/>
          <w:b/>
          <w:color w:val="222222"/>
          <w:sz w:val="28"/>
          <w:szCs w:val="28"/>
          <w:shd w:val="clear" w:color="auto" w:fill="FFFFFF"/>
        </w:rPr>
        <w:t xml:space="preserve">όταν συμπληρωθεί ο </w:t>
      </w:r>
      <w:r>
        <w:rPr>
          <w:rFonts w:ascii="Arial" w:hAnsi="Arial" w:cs="Arial"/>
          <w:b/>
          <w:color w:val="222222"/>
          <w:sz w:val="28"/>
          <w:szCs w:val="28"/>
          <w:shd w:val="clear" w:color="auto" w:fill="FFFFFF"/>
        </w:rPr>
        <w:t>μέγιστος αριθμός των συμμετοχών</w:t>
      </w:r>
      <w:r w:rsidRPr="00B83B81">
        <w:rPr>
          <w:rFonts w:ascii="Arial" w:hAnsi="Arial" w:cs="Arial"/>
          <w:b/>
          <w:color w:val="222222"/>
          <w:sz w:val="28"/>
          <w:szCs w:val="28"/>
          <w:shd w:val="clear" w:color="auto" w:fill="FFFFFF"/>
        </w:rPr>
        <w:t xml:space="preserve"> </w:t>
      </w:r>
      <w:r>
        <w:rPr>
          <w:rFonts w:ascii="Arial" w:hAnsi="Arial" w:cs="Arial"/>
          <w:b/>
          <w:color w:val="222222"/>
          <w:sz w:val="28"/>
          <w:szCs w:val="28"/>
          <w:shd w:val="clear" w:color="auto" w:fill="FFFFFF"/>
        </w:rPr>
        <w:t>ή μέχρι 10/5/18 και ώρα 24</w:t>
      </w:r>
      <w:r w:rsidRPr="00B83B81">
        <w:rPr>
          <w:rFonts w:ascii="Arial" w:hAnsi="Arial" w:cs="Arial"/>
          <w:b/>
          <w:color w:val="222222"/>
          <w:sz w:val="28"/>
          <w:szCs w:val="28"/>
          <w:shd w:val="clear" w:color="auto" w:fill="FFFFFF"/>
        </w:rPr>
        <w:t>:00.</w:t>
      </w:r>
      <w:r w:rsidRPr="00D12C58">
        <w:rPr>
          <w:rFonts w:ascii="Arial" w:hAnsi="Arial" w:cs="Arial"/>
          <w:b/>
          <w:color w:val="222222"/>
          <w:sz w:val="28"/>
          <w:szCs w:val="28"/>
          <w:shd w:val="clear" w:color="auto" w:fill="FFFFFF"/>
        </w:rPr>
        <w:t xml:space="preserve">   </w:t>
      </w:r>
    </w:p>
    <w:p w:rsidR="00361E05" w:rsidRPr="00331177" w:rsidRDefault="00361E05" w:rsidP="006A6061">
      <w:pPr>
        <w:pStyle w:val="ListParagraph"/>
        <w:numPr>
          <w:ilvl w:val="0"/>
          <w:numId w:val="1"/>
        </w:numPr>
        <w:rPr>
          <w:rFonts w:ascii="Arial" w:hAnsi="Arial" w:cs="Arial"/>
          <w:color w:val="222222"/>
          <w:sz w:val="28"/>
          <w:szCs w:val="28"/>
          <w:shd w:val="clear" w:color="auto" w:fill="FFFFFF"/>
        </w:rPr>
      </w:pPr>
      <w:r w:rsidRPr="006A6061">
        <w:rPr>
          <w:rFonts w:ascii="Arial" w:hAnsi="Arial" w:cs="Arial"/>
          <w:b/>
          <w:color w:val="222222"/>
          <w:sz w:val="28"/>
          <w:szCs w:val="28"/>
          <w:shd w:val="clear" w:color="auto" w:fill="FFFFFF"/>
        </w:rPr>
        <w:t>Δηλώσεις συμμετοχής:</w:t>
      </w:r>
      <w:r w:rsidRPr="006A6061">
        <w:rPr>
          <w:rFonts w:ascii="Arial" w:hAnsi="Arial" w:cs="Arial"/>
          <w:color w:val="222222"/>
          <w:sz w:val="28"/>
          <w:szCs w:val="28"/>
          <w:shd w:val="clear" w:color="auto" w:fill="FFFFFF"/>
        </w:rPr>
        <w:t xml:space="preserve"> Οι συμμετέχοντες οφείλουν να δηλώσουν τη συμμετοχή τους στην οικεία φόρμα δήλωσης για τη διοργάνωση, η οποία φιλοξενείται στον ηλεκτρονικό τόπο</w:t>
      </w:r>
      <w:r w:rsidRPr="006A6061">
        <w:rPr>
          <w:rStyle w:val="apple-converted-space"/>
          <w:rFonts w:ascii="Arial" w:hAnsi="Arial" w:cs="Arial"/>
          <w:color w:val="222222"/>
          <w:sz w:val="28"/>
          <w:szCs w:val="28"/>
          <w:shd w:val="clear" w:color="auto" w:fill="FFFFFF"/>
        </w:rPr>
        <w:t> </w:t>
      </w:r>
      <w:hyperlink r:id="rId5" w:tgtFrame="_blank" w:history="1">
        <w:r w:rsidRPr="006A6061">
          <w:rPr>
            <w:rStyle w:val="Hyperlink"/>
            <w:rFonts w:ascii="Arial" w:hAnsi="Arial" w:cs="Arial"/>
            <w:color w:val="1155CC"/>
            <w:sz w:val="28"/>
            <w:szCs w:val="28"/>
            <w:shd w:val="clear" w:color="auto" w:fill="FFFFFF"/>
          </w:rPr>
          <w:t>www.syllogoi23neaerythrea.gr</w:t>
        </w:r>
      </w:hyperlink>
      <w:r w:rsidRPr="006A6061">
        <w:rPr>
          <w:rStyle w:val="apple-converted-space"/>
          <w:rFonts w:ascii="Arial" w:hAnsi="Arial" w:cs="Arial"/>
          <w:color w:val="222222"/>
          <w:sz w:val="28"/>
          <w:szCs w:val="28"/>
          <w:shd w:val="clear" w:color="auto" w:fill="FFFFFF"/>
        </w:rPr>
        <w:t> </w:t>
      </w:r>
      <w:r w:rsidRPr="00B83B81">
        <w:rPr>
          <w:rStyle w:val="apple-converted-space"/>
          <w:rFonts w:ascii="Arial" w:hAnsi="Arial" w:cs="Arial"/>
          <w:color w:val="222222"/>
          <w:sz w:val="28"/>
          <w:szCs w:val="28"/>
          <w:shd w:val="clear" w:color="auto" w:fill="FFFFFF"/>
        </w:rPr>
        <w:t>.</w:t>
      </w:r>
      <w:r w:rsidRPr="006A6061">
        <w:rPr>
          <w:rFonts w:ascii="Arial" w:hAnsi="Arial" w:cs="Arial"/>
          <w:color w:val="222222"/>
          <w:sz w:val="28"/>
          <w:szCs w:val="28"/>
          <w:shd w:val="clear" w:color="auto" w:fill="FFFFFF"/>
        </w:rPr>
        <w:t xml:space="preserve"> </w:t>
      </w:r>
      <w:r w:rsidRPr="006A6061">
        <w:rPr>
          <w:rFonts w:ascii="Arial" w:hAnsi="Arial" w:cs="Arial"/>
          <w:color w:val="222222"/>
          <w:sz w:val="28"/>
          <w:szCs w:val="28"/>
        </w:rPr>
        <w:br/>
      </w:r>
    </w:p>
    <w:p w:rsidR="00361E05" w:rsidRPr="00281D61" w:rsidRDefault="00361E05" w:rsidP="006A6061">
      <w:pPr>
        <w:pStyle w:val="ListParagraph"/>
        <w:numPr>
          <w:ilvl w:val="0"/>
          <w:numId w:val="1"/>
        </w:numPr>
        <w:rPr>
          <w:rFonts w:ascii="Arial" w:hAnsi="Arial" w:cs="Arial"/>
          <w:color w:val="222222"/>
          <w:sz w:val="28"/>
          <w:szCs w:val="28"/>
          <w:shd w:val="clear" w:color="auto" w:fill="FFFFFF"/>
        </w:rPr>
      </w:pPr>
      <w:r w:rsidRPr="006A6061">
        <w:rPr>
          <w:rFonts w:ascii="Arial" w:hAnsi="Arial" w:cs="Arial"/>
          <w:b/>
          <w:color w:val="222222"/>
          <w:sz w:val="28"/>
          <w:szCs w:val="28"/>
          <w:shd w:val="clear" w:color="auto" w:fill="FFFFFF"/>
        </w:rPr>
        <w:t>Ώρα προσέλευσης και επιβεβαίωση συμμετοχής:</w:t>
      </w:r>
      <w:r w:rsidRPr="006A6061">
        <w:rPr>
          <w:rFonts w:ascii="Arial" w:hAnsi="Arial" w:cs="Arial"/>
          <w:color w:val="222222"/>
          <w:sz w:val="28"/>
          <w:szCs w:val="28"/>
          <w:shd w:val="clear" w:color="auto" w:fill="FFFFFF"/>
        </w:rPr>
        <w:t xml:space="preserve"> Οι συμμετέχοντες θα πρέπει να επιβεβαιώσουν τη συμμετοχή τους δια της φυσικής τους παρουσίας</w:t>
      </w:r>
      <w:r>
        <w:rPr>
          <w:rFonts w:ascii="Arial" w:hAnsi="Arial" w:cs="Arial"/>
          <w:color w:val="222222"/>
          <w:sz w:val="28"/>
          <w:szCs w:val="28"/>
          <w:shd w:val="clear" w:color="auto" w:fill="FFFFFF"/>
        </w:rPr>
        <w:t xml:space="preserve"> το πρωί των αγώνων και ώρα 09</w:t>
      </w:r>
      <w:r w:rsidRPr="000734D4">
        <w:rPr>
          <w:rFonts w:ascii="Arial" w:hAnsi="Arial" w:cs="Arial"/>
          <w:color w:val="222222"/>
          <w:sz w:val="28"/>
          <w:szCs w:val="28"/>
          <w:shd w:val="clear" w:color="auto" w:fill="FFFFFF"/>
        </w:rPr>
        <w:t>:</w:t>
      </w:r>
      <w:r w:rsidRPr="006A6061">
        <w:rPr>
          <w:rFonts w:ascii="Arial" w:hAnsi="Arial" w:cs="Arial"/>
          <w:color w:val="222222"/>
          <w:sz w:val="28"/>
          <w:szCs w:val="28"/>
          <w:shd w:val="clear" w:color="auto" w:fill="FFFFFF"/>
        </w:rPr>
        <w:t>00</w:t>
      </w:r>
      <w:r>
        <w:rPr>
          <w:rFonts w:ascii="Arial" w:hAnsi="Arial" w:cs="Arial"/>
          <w:color w:val="222222"/>
          <w:sz w:val="28"/>
          <w:szCs w:val="28"/>
          <w:shd w:val="clear" w:color="auto" w:fill="FFFFFF"/>
        </w:rPr>
        <w:t xml:space="preserve"> έως</w:t>
      </w:r>
      <w:r w:rsidRPr="006A6061">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09</w:t>
      </w:r>
      <w:r w:rsidRPr="000734D4">
        <w:rPr>
          <w:rFonts w:ascii="Arial" w:hAnsi="Arial" w:cs="Arial"/>
          <w:color w:val="222222"/>
          <w:sz w:val="28"/>
          <w:szCs w:val="28"/>
          <w:shd w:val="clear" w:color="auto" w:fill="FFFFFF"/>
        </w:rPr>
        <w:t>:</w:t>
      </w:r>
      <w:r w:rsidRPr="006A6061">
        <w:rPr>
          <w:rFonts w:ascii="Arial" w:hAnsi="Arial" w:cs="Arial"/>
          <w:color w:val="222222"/>
          <w:sz w:val="28"/>
          <w:szCs w:val="28"/>
          <w:shd w:val="clear" w:color="auto" w:fill="FFFFFF"/>
        </w:rPr>
        <w:t>30</w:t>
      </w:r>
      <w:r w:rsidRPr="00281D61">
        <w:rPr>
          <w:rFonts w:ascii="Arial" w:hAnsi="Arial" w:cs="Arial"/>
          <w:color w:val="222222"/>
          <w:sz w:val="28"/>
          <w:szCs w:val="28"/>
          <w:shd w:val="clear" w:color="auto" w:fill="FFFFFF"/>
        </w:rPr>
        <w:t>.</w:t>
      </w:r>
    </w:p>
    <w:p w:rsidR="00361E05" w:rsidRDefault="00361E05" w:rsidP="006A6061">
      <w:pPr>
        <w:pStyle w:val="ListParagraph"/>
        <w:numPr>
          <w:ilvl w:val="0"/>
          <w:numId w:val="1"/>
        </w:numPr>
        <w:rPr>
          <w:rFonts w:ascii="Arial" w:hAnsi="Arial" w:cs="Arial"/>
          <w:color w:val="222222"/>
          <w:sz w:val="28"/>
          <w:szCs w:val="28"/>
          <w:shd w:val="clear" w:color="auto" w:fill="FFFFFF"/>
        </w:rPr>
      </w:pPr>
      <w:r w:rsidRPr="006A6061">
        <w:rPr>
          <w:rFonts w:ascii="Arial" w:hAnsi="Arial" w:cs="Arial"/>
          <w:color w:val="222222"/>
          <w:sz w:val="28"/>
          <w:szCs w:val="28"/>
          <w:shd w:val="clear" w:color="auto" w:fill="FFFFFF"/>
        </w:rPr>
        <w:t xml:space="preserve"> Όσοι προσέλθουν μετά την προκαθορισμένη ώρα, θα αγωνιστούν από τον δεύτερο γύρο. Η τελετή έναρξης θα λάβει χώρα στις </w:t>
      </w:r>
      <w:r>
        <w:rPr>
          <w:rFonts w:ascii="Arial" w:hAnsi="Arial" w:cs="Arial"/>
          <w:color w:val="222222"/>
          <w:sz w:val="28"/>
          <w:szCs w:val="28"/>
          <w:shd w:val="clear" w:color="auto" w:fill="FFFFFF"/>
        </w:rPr>
        <w:t>09</w:t>
      </w:r>
      <w:r w:rsidRPr="00767F5B">
        <w:rPr>
          <w:rFonts w:ascii="Arial" w:hAnsi="Arial" w:cs="Arial"/>
          <w:color w:val="222222"/>
          <w:sz w:val="28"/>
          <w:szCs w:val="28"/>
          <w:shd w:val="clear" w:color="auto" w:fill="FFFFFF"/>
        </w:rPr>
        <w:t>:</w:t>
      </w:r>
      <w:r w:rsidRPr="006A6061">
        <w:rPr>
          <w:rFonts w:ascii="Arial" w:hAnsi="Arial" w:cs="Arial"/>
          <w:color w:val="222222"/>
          <w:sz w:val="28"/>
          <w:szCs w:val="28"/>
          <w:shd w:val="clear" w:color="auto" w:fill="FFFFFF"/>
        </w:rPr>
        <w:t>45 και ο πρ</w:t>
      </w:r>
      <w:r>
        <w:rPr>
          <w:rFonts w:ascii="Arial" w:hAnsi="Arial" w:cs="Arial"/>
          <w:color w:val="222222"/>
          <w:sz w:val="28"/>
          <w:szCs w:val="28"/>
          <w:shd w:val="clear" w:color="auto" w:fill="FFFFFF"/>
        </w:rPr>
        <w:t>ώτος γύρος θα ξεκινήσει στις 10</w:t>
      </w:r>
      <w:r w:rsidRPr="00767F5B">
        <w:rPr>
          <w:rFonts w:ascii="Arial" w:hAnsi="Arial" w:cs="Arial"/>
          <w:color w:val="222222"/>
          <w:sz w:val="28"/>
          <w:szCs w:val="28"/>
          <w:shd w:val="clear" w:color="auto" w:fill="FFFFFF"/>
        </w:rPr>
        <w:t>:</w:t>
      </w:r>
      <w:r w:rsidRPr="006A6061">
        <w:rPr>
          <w:rFonts w:ascii="Arial" w:hAnsi="Arial" w:cs="Arial"/>
          <w:color w:val="222222"/>
          <w:sz w:val="28"/>
          <w:szCs w:val="28"/>
          <w:shd w:val="clear" w:color="auto" w:fill="FFFFFF"/>
        </w:rPr>
        <w:t>00.</w:t>
      </w:r>
      <w:r w:rsidRPr="006A6061">
        <w:rPr>
          <w:rFonts w:ascii="Arial" w:hAnsi="Arial" w:cs="Arial"/>
          <w:color w:val="222222"/>
          <w:sz w:val="28"/>
          <w:szCs w:val="28"/>
        </w:rPr>
        <w:br/>
      </w:r>
      <w:r w:rsidRPr="006A6061">
        <w:rPr>
          <w:rFonts w:ascii="Arial" w:hAnsi="Arial" w:cs="Arial"/>
          <w:b/>
          <w:color w:val="222222"/>
          <w:sz w:val="28"/>
          <w:szCs w:val="28"/>
          <w:shd w:val="clear" w:color="auto" w:fill="FFFFFF"/>
        </w:rPr>
        <w:t>Σύστημα αγώνων:</w:t>
      </w:r>
      <w:r w:rsidRPr="006A6061">
        <w:rPr>
          <w:rFonts w:ascii="Arial" w:hAnsi="Arial" w:cs="Arial"/>
          <w:color w:val="222222"/>
          <w:sz w:val="28"/>
          <w:szCs w:val="28"/>
          <w:shd w:val="clear" w:color="auto" w:fill="FFFFFF"/>
        </w:rPr>
        <w:t xml:space="preserve"> Οι μαθητές και μαθήτριες θα αγωνιστούν σε έναν όμιλο για κάθε τάξη, με ελβετικό σύστημα πέντε (5) ή έξι (6) γύρων, ανάλογα με τον αριθμό των συμμετοχών ανά τάξη και σύμφωνα με την απόφαση του Διευθυντή Αγώνων που θα ανακοινωθεί πριν από την έναρξη του πρώτου γύρου. Σε περίπτωση συμμετοχής 5 έως 7 μαθητών σε μία κατηγορία οι αγώνες θα διεξαχθούν με απλό σύστημα πουλ. Σε περίπτωση </w:t>
      </w:r>
      <w:r w:rsidRPr="006A6061">
        <w:rPr>
          <w:rFonts w:ascii="Arial" w:hAnsi="Arial" w:cs="Arial"/>
          <w:strike/>
          <w:color w:val="222222"/>
          <w:sz w:val="28"/>
          <w:szCs w:val="28"/>
          <w:shd w:val="clear" w:color="auto" w:fill="FFFFFF"/>
        </w:rPr>
        <w:t>4</w:t>
      </w:r>
      <w:r w:rsidRPr="006A6061">
        <w:rPr>
          <w:rFonts w:ascii="Arial" w:hAnsi="Arial" w:cs="Arial"/>
          <w:color w:val="222222"/>
          <w:sz w:val="28"/>
          <w:szCs w:val="28"/>
          <w:shd w:val="clear" w:color="auto" w:fill="FFFFFF"/>
        </w:rPr>
        <w:t>ή λιγότερων συμμετοχών η κατηγορία θα συνενώνεται με την αμέσως επόμενη ηλικιακά κατηγορία.</w:t>
      </w:r>
      <w:r w:rsidRPr="006A6061">
        <w:rPr>
          <w:rFonts w:ascii="Arial" w:hAnsi="Arial" w:cs="Arial"/>
          <w:color w:val="222222"/>
          <w:sz w:val="28"/>
          <w:szCs w:val="28"/>
        </w:rPr>
        <w:br/>
      </w:r>
      <w:r w:rsidRPr="006A6061">
        <w:rPr>
          <w:rFonts w:ascii="Arial" w:hAnsi="Arial" w:cs="Arial"/>
          <w:color w:val="222222"/>
          <w:sz w:val="28"/>
          <w:szCs w:val="28"/>
          <w:shd w:val="clear" w:color="auto" w:fill="FFFFFF"/>
        </w:rPr>
        <w:t xml:space="preserve">Οι αγώνες θα διεξαχθούν στις ακόλουθες </w:t>
      </w:r>
      <w:r w:rsidRPr="0011103A">
        <w:rPr>
          <w:rFonts w:ascii="Arial" w:hAnsi="Arial" w:cs="Arial"/>
          <w:color w:val="222222"/>
          <w:sz w:val="28"/>
          <w:szCs w:val="28"/>
          <w:shd w:val="clear" w:color="auto" w:fill="FFFFFF"/>
        </w:rPr>
        <w:t>οκτώ (8)</w:t>
      </w:r>
      <w:r w:rsidRPr="006A6061">
        <w:rPr>
          <w:rFonts w:ascii="Arial" w:hAnsi="Arial" w:cs="Arial"/>
          <w:color w:val="222222"/>
          <w:sz w:val="28"/>
          <w:szCs w:val="28"/>
          <w:shd w:val="clear" w:color="auto" w:fill="FFFFFF"/>
        </w:rPr>
        <w:t xml:space="preserve"> κατηγορίες:</w:t>
      </w:r>
    </w:p>
    <w:p w:rsidR="00361E05" w:rsidRPr="006A6061" w:rsidRDefault="00361E05" w:rsidP="004F2D6E">
      <w:pPr>
        <w:pStyle w:val="ListParagraph"/>
        <w:rPr>
          <w:rFonts w:ascii="Arial" w:hAnsi="Arial" w:cs="Arial"/>
          <w:color w:val="222222"/>
          <w:sz w:val="28"/>
          <w:szCs w:val="28"/>
          <w:shd w:val="clear" w:color="auto" w:fill="FFFFFF"/>
        </w:rPr>
      </w:pPr>
      <w:r>
        <w:rPr>
          <w:rFonts w:ascii="Arial" w:hAnsi="Arial" w:cs="Arial"/>
          <w:color w:val="222222"/>
          <w:sz w:val="28"/>
          <w:szCs w:val="28"/>
          <w:shd w:val="clear" w:color="auto" w:fill="FFFFFF"/>
        </w:rPr>
        <w:t>Μαθητές- Μαθήτριες Νηπιαγωγείων</w:t>
      </w:r>
      <w:r w:rsidRPr="006A6061">
        <w:rPr>
          <w:rFonts w:ascii="Arial" w:hAnsi="Arial" w:cs="Arial"/>
          <w:color w:val="222222"/>
          <w:sz w:val="28"/>
          <w:szCs w:val="28"/>
        </w:rPr>
        <w:br/>
      </w:r>
      <w:r w:rsidRPr="006A6061">
        <w:rPr>
          <w:rFonts w:ascii="Arial" w:hAnsi="Arial" w:cs="Arial"/>
          <w:color w:val="222222"/>
          <w:sz w:val="28"/>
          <w:szCs w:val="28"/>
          <w:shd w:val="clear" w:color="auto" w:fill="FFFFFF"/>
        </w:rPr>
        <w:t>Μαθητές – Μαθήτριες Α' Τάξης Δημοτικού</w:t>
      </w:r>
      <w:bookmarkStart w:id="0" w:name="_GoBack"/>
      <w:bookmarkEnd w:id="0"/>
      <w:r w:rsidRPr="006A6061">
        <w:rPr>
          <w:rFonts w:ascii="Arial" w:hAnsi="Arial" w:cs="Arial"/>
          <w:color w:val="222222"/>
          <w:sz w:val="28"/>
          <w:szCs w:val="28"/>
        </w:rPr>
        <w:br/>
      </w:r>
      <w:r w:rsidRPr="006A6061">
        <w:rPr>
          <w:rFonts w:ascii="Arial" w:hAnsi="Arial" w:cs="Arial"/>
          <w:color w:val="222222"/>
          <w:sz w:val="28"/>
          <w:szCs w:val="28"/>
          <w:shd w:val="clear" w:color="auto" w:fill="FFFFFF"/>
        </w:rPr>
        <w:t>Μαθητές – Μαθήτριες Β' Τάξης Δημοτικού</w:t>
      </w:r>
      <w:r w:rsidRPr="006A6061">
        <w:rPr>
          <w:rFonts w:ascii="Arial" w:hAnsi="Arial" w:cs="Arial"/>
          <w:color w:val="222222"/>
          <w:sz w:val="28"/>
          <w:szCs w:val="28"/>
        </w:rPr>
        <w:br/>
      </w:r>
      <w:r w:rsidRPr="006A6061">
        <w:rPr>
          <w:rFonts w:ascii="Arial" w:hAnsi="Arial" w:cs="Arial"/>
          <w:color w:val="222222"/>
          <w:sz w:val="28"/>
          <w:szCs w:val="28"/>
          <w:shd w:val="clear" w:color="auto" w:fill="FFFFFF"/>
        </w:rPr>
        <w:t>Μαθητές – Μαθήτριες Γ' Τάξης Δημοτικού</w:t>
      </w:r>
      <w:r w:rsidRPr="006A6061">
        <w:rPr>
          <w:rFonts w:ascii="Arial" w:hAnsi="Arial" w:cs="Arial"/>
          <w:color w:val="222222"/>
          <w:sz w:val="28"/>
          <w:szCs w:val="28"/>
        </w:rPr>
        <w:br/>
      </w:r>
      <w:r w:rsidRPr="006A6061">
        <w:rPr>
          <w:rFonts w:ascii="Arial" w:hAnsi="Arial" w:cs="Arial"/>
          <w:color w:val="222222"/>
          <w:sz w:val="28"/>
          <w:szCs w:val="28"/>
          <w:shd w:val="clear" w:color="auto" w:fill="FFFFFF"/>
        </w:rPr>
        <w:t>Μαθητές – Μαθήτριες Δ' Τάξης Δημοτικού</w:t>
      </w:r>
      <w:r w:rsidRPr="006A6061">
        <w:rPr>
          <w:rFonts w:ascii="Arial" w:hAnsi="Arial" w:cs="Arial"/>
          <w:color w:val="222222"/>
          <w:sz w:val="28"/>
          <w:szCs w:val="28"/>
        </w:rPr>
        <w:br/>
      </w:r>
      <w:r w:rsidRPr="006A6061">
        <w:rPr>
          <w:rFonts w:ascii="Arial" w:hAnsi="Arial" w:cs="Arial"/>
          <w:color w:val="222222"/>
          <w:sz w:val="28"/>
          <w:szCs w:val="28"/>
          <w:shd w:val="clear" w:color="auto" w:fill="FFFFFF"/>
        </w:rPr>
        <w:t>Μαθητές – Μαθήτριες Ε' Τάξης Δημοτικού</w:t>
      </w:r>
      <w:r w:rsidRPr="006A6061">
        <w:rPr>
          <w:rFonts w:ascii="Arial" w:hAnsi="Arial" w:cs="Arial"/>
          <w:color w:val="222222"/>
          <w:sz w:val="28"/>
          <w:szCs w:val="28"/>
        </w:rPr>
        <w:br/>
      </w:r>
      <w:r w:rsidRPr="006A6061">
        <w:rPr>
          <w:rFonts w:ascii="Arial" w:hAnsi="Arial" w:cs="Arial"/>
          <w:color w:val="222222"/>
          <w:sz w:val="28"/>
          <w:szCs w:val="28"/>
          <w:shd w:val="clear" w:color="auto" w:fill="FFFFFF"/>
        </w:rPr>
        <w:t>Μαθητές – Μαθήτριες ΣΤ' Τάξης Δημοτικού</w:t>
      </w:r>
    </w:p>
    <w:p w:rsidR="00361E05" w:rsidRDefault="00361E05">
      <w:pPr>
        <w:rPr>
          <w:rFonts w:ascii="Arial" w:hAnsi="Arial" w:cs="Arial"/>
          <w:color w:val="222222"/>
          <w:sz w:val="28"/>
          <w:szCs w:val="28"/>
          <w:shd w:val="clear" w:color="auto" w:fill="FFFFFF"/>
        </w:rPr>
      </w:pPr>
      <w:r w:rsidRPr="006F5F91">
        <w:rPr>
          <w:rFonts w:ascii="Arial" w:hAnsi="Arial" w:cs="Arial"/>
          <w:color w:val="222222"/>
          <w:sz w:val="28"/>
          <w:szCs w:val="28"/>
          <w:shd w:val="clear" w:color="auto" w:fill="FFFFFF"/>
        </w:rPr>
        <w:t xml:space="preserve"> </w:t>
      </w:r>
      <w:r w:rsidRPr="00A12B79">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Μαθητές-Μαθήτριες  Γυμνασίου</w:t>
      </w:r>
    </w:p>
    <w:p w:rsidR="00361E05" w:rsidRPr="006D399E" w:rsidRDefault="00361E05">
      <w:pPr>
        <w:rPr>
          <w:sz w:val="28"/>
          <w:szCs w:val="28"/>
        </w:rPr>
      </w:pPr>
      <w:r w:rsidRPr="001240B8">
        <w:rPr>
          <w:rFonts w:ascii="Arial" w:hAnsi="Arial" w:cs="Arial"/>
          <w:color w:val="222222"/>
          <w:sz w:val="28"/>
          <w:szCs w:val="28"/>
          <w:shd w:val="clear" w:color="auto" w:fill="FFFFFF"/>
        </w:rPr>
        <w:t>Στην περίπτωση μεγάλης προσέλευσης μαθητών από τα Γυμνάσια θα δημιουργηθούν κατηγορίες ανά τάξη</w:t>
      </w:r>
      <w:r w:rsidRPr="00326E5E">
        <w:rPr>
          <w:rFonts w:ascii="Arial" w:hAnsi="Arial" w:cs="Arial"/>
          <w:color w:val="222222"/>
          <w:sz w:val="28"/>
          <w:szCs w:val="28"/>
          <w:shd w:val="clear" w:color="auto" w:fill="FFFFFF"/>
        </w:rPr>
        <w:t>, σύμφωνα με απόφαση του Διευθυντή Αγώνων.</w:t>
      </w:r>
      <w:r w:rsidRPr="00326E5E">
        <w:rPr>
          <w:rFonts w:ascii="Arial" w:hAnsi="Arial" w:cs="Arial"/>
          <w:color w:val="222222"/>
          <w:sz w:val="28"/>
          <w:szCs w:val="28"/>
        </w:rPr>
        <w:br/>
      </w:r>
      <w:r w:rsidRPr="00326E5E">
        <w:rPr>
          <w:rFonts w:ascii="Arial" w:hAnsi="Arial" w:cs="Arial"/>
          <w:b/>
          <w:color w:val="222222"/>
          <w:sz w:val="28"/>
          <w:szCs w:val="28"/>
          <w:shd w:val="clear" w:color="auto" w:fill="FFFFFF"/>
        </w:rPr>
        <w:t>Αρχική κατάταξη:</w:t>
      </w:r>
      <w:r w:rsidRPr="00326E5E">
        <w:rPr>
          <w:rFonts w:ascii="Arial" w:hAnsi="Arial" w:cs="Arial"/>
          <w:color w:val="222222"/>
          <w:sz w:val="28"/>
          <w:szCs w:val="28"/>
          <w:shd w:val="clear" w:color="auto" w:fill="FFFFFF"/>
        </w:rPr>
        <w:t xml:space="preserve"> Η αρχική κατάταξη σε όλες τις κατηγορίες του</w:t>
      </w:r>
      <w:r>
        <w:rPr>
          <w:rFonts w:ascii="Arial" w:hAnsi="Arial" w:cs="Arial"/>
          <w:color w:val="222222"/>
          <w:sz w:val="28"/>
          <w:szCs w:val="28"/>
          <w:shd w:val="clear" w:color="auto" w:fill="FFFFFF"/>
        </w:rPr>
        <w:t xml:space="preserve"> Νηπιαγωγείου και του </w:t>
      </w:r>
      <w:r w:rsidRPr="00326E5E">
        <w:rPr>
          <w:rFonts w:ascii="Arial" w:hAnsi="Arial" w:cs="Arial"/>
          <w:color w:val="222222"/>
          <w:sz w:val="28"/>
          <w:szCs w:val="28"/>
          <w:shd w:val="clear" w:color="auto" w:fill="FFFFFF"/>
        </w:rPr>
        <w:t xml:space="preserve"> Δημοτικού θα γίνει κατά αλφαβητική σειρά, ενώ στα Γυμνάσια βάσει εθνικής αξιολόγησης (ΕΛΟ) Α΄ εξαμήνου 2017, άλλως κατά αλφαβητική σειρά.</w:t>
      </w:r>
      <w:r w:rsidRPr="006D399E">
        <w:rPr>
          <w:rFonts w:ascii="Arial" w:hAnsi="Arial" w:cs="Arial"/>
          <w:color w:val="222222"/>
          <w:sz w:val="28"/>
          <w:szCs w:val="28"/>
        </w:rPr>
        <w:br/>
      </w:r>
      <w:r w:rsidRPr="00326E5E">
        <w:rPr>
          <w:rFonts w:ascii="Arial" w:hAnsi="Arial" w:cs="Arial"/>
          <w:b/>
          <w:color w:val="222222"/>
          <w:sz w:val="28"/>
          <w:szCs w:val="28"/>
          <w:shd w:val="clear" w:color="auto" w:fill="FFFFFF"/>
        </w:rPr>
        <w:t>Κριτήρια ισοβαθμίας:</w:t>
      </w:r>
      <w:r w:rsidRPr="006D399E">
        <w:rPr>
          <w:rFonts w:ascii="Arial" w:hAnsi="Arial" w:cs="Arial"/>
          <w:color w:val="222222"/>
          <w:sz w:val="28"/>
          <w:szCs w:val="28"/>
          <w:shd w:val="clear" w:color="auto" w:fill="FFFFFF"/>
        </w:rPr>
        <w:t xml:space="preserve"> Για την άρση των ισοβαθμιών και ανάλογα με το σύστημα αγώνων θα εφαρμοστούν τα ακόλουθα κριτήρια</w:t>
      </w:r>
      <w:r w:rsidRPr="006D399E">
        <w:rPr>
          <w:rFonts w:ascii="Arial" w:hAnsi="Arial" w:cs="Arial"/>
          <w:color w:val="222222"/>
          <w:sz w:val="28"/>
          <w:szCs w:val="28"/>
        </w:rPr>
        <w:br/>
      </w:r>
      <w:r w:rsidRPr="006D399E">
        <w:rPr>
          <w:rFonts w:ascii="Arial" w:hAnsi="Arial" w:cs="Arial"/>
          <w:color w:val="222222"/>
          <w:sz w:val="28"/>
          <w:szCs w:val="28"/>
          <w:shd w:val="clear" w:color="auto" w:fill="FFFFFF"/>
        </w:rPr>
        <w:t>A. Για ελβετικό σύστημα: i) το αποτέλεσμα του τουρνουά των ισόβαθμων, αν έχουν παίξει όλοι μεταξύ τους, ii) το σύστημα Sonneborn-Berger (βαθμοί αντιπάλων ανάλογα με το αποτέλεσμα), iii) το κριτήριο Buchholz cut 1, iv) ο μεγαλύτερος αριθμός νικών</w:t>
      </w:r>
      <w:r w:rsidRPr="006D399E">
        <w:rPr>
          <w:rFonts w:ascii="Arial" w:hAnsi="Arial" w:cs="Arial"/>
          <w:color w:val="222222"/>
          <w:sz w:val="28"/>
          <w:szCs w:val="28"/>
        </w:rPr>
        <w:br/>
      </w:r>
      <w:r w:rsidRPr="006D399E">
        <w:rPr>
          <w:rFonts w:ascii="Arial" w:hAnsi="Arial" w:cs="Arial"/>
          <w:color w:val="222222"/>
          <w:sz w:val="28"/>
          <w:szCs w:val="28"/>
          <w:shd w:val="clear" w:color="auto" w:fill="FFFFFF"/>
        </w:rPr>
        <w:t>Β Για Κυκλικό συστήμα (round robin): i) Το σύστημα Sonneborn-Berger (βαθμοί αντιπάλων ανάλογα με το αποτέλεσμα), ii) Ο αριθμός νικών (προηγείται ο παίκτης/ η παίκτρια με τις περισσότερες νίκες), iii) Το αποτέλεσμα του τουρνουά μεταξύ των ισόβαθμων.</w:t>
      </w:r>
      <w:r w:rsidRPr="006D399E">
        <w:rPr>
          <w:rFonts w:ascii="Arial" w:hAnsi="Arial" w:cs="Arial"/>
          <w:color w:val="222222"/>
          <w:sz w:val="28"/>
          <w:szCs w:val="28"/>
        </w:rPr>
        <w:br/>
      </w:r>
      <w:r w:rsidRPr="006D399E">
        <w:rPr>
          <w:rFonts w:ascii="Arial" w:hAnsi="Arial" w:cs="Arial"/>
          <w:color w:val="222222"/>
          <w:sz w:val="28"/>
          <w:szCs w:val="28"/>
          <w:shd w:val="clear" w:color="auto" w:fill="FFFFFF"/>
        </w:rPr>
        <w:t>Για τον υπολογισμό των κριτηρίων Buchholz και Berger θα εφαρμοστεί ο “virtual opponent”.</w:t>
      </w:r>
      <w:r w:rsidRPr="006D399E">
        <w:rPr>
          <w:rFonts w:ascii="Arial" w:hAnsi="Arial" w:cs="Arial"/>
          <w:color w:val="222222"/>
          <w:sz w:val="28"/>
          <w:szCs w:val="28"/>
        </w:rPr>
        <w:br/>
      </w:r>
      <w:r w:rsidRPr="00326E5E">
        <w:rPr>
          <w:rFonts w:ascii="Arial" w:hAnsi="Arial" w:cs="Arial"/>
          <w:b/>
          <w:color w:val="222222"/>
          <w:sz w:val="28"/>
          <w:szCs w:val="28"/>
          <w:shd w:val="clear" w:color="auto" w:fill="FFFFFF"/>
        </w:rPr>
        <w:t>Χρόνος σκέψης – κανονισμοί αγώνων:</w:t>
      </w:r>
      <w:r w:rsidRPr="006D399E">
        <w:rPr>
          <w:rFonts w:ascii="Arial" w:hAnsi="Arial" w:cs="Arial"/>
          <w:color w:val="222222"/>
          <w:sz w:val="28"/>
          <w:szCs w:val="28"/>
          <w:shd w:val="clear" w:color="auto" w:fill="FFFFFF"/>
        </w:rPr>
        <w:t xml:space="preserve"> Ο χρόνος σκέψης ορίζεται σε 15' για κάθε παίκτη για ολόκληρη την παρτίδα. Στους αγώνες θα χρησιμοποιηθούν ηλεκτρονικά χρονόμετρα και θα εφαρμοστούν οι κανόνες του Γρήγορου Σκακιού (ΡΑΠΙΝΤ), όπως αυτοί ορίζονται από την Εθνική (Ε.Σ.Ο.) και τη Διεθνή (FIDE) Σκακιστική Ομοσπονδία.</w:t>
      </w:r>
      <w:r w:rsidRPr="006D399E">
        <w:rPr>
          <w:rFonts w:ascii="Arial" w:hAnsi="Arial" w:cs="Arial"/>
          <w:color w:val="222222"/>
          <w:sz w:val="28"/>
          <w:szCs w:val="28"/>
        </w:rPr>
        <w:br/>
      </w:r>
      <w:r w:rsidRPr="006D399E">
        <w:rPr>
          <w:rFonts w:ascii="Arial" w:hAnsi="Arial" w:cs="Arial"/>
          <w:color w:val="222222"/>
          <w:sz w:val="28"/>
          <w:szCs w:val="28"/>
          <w:shd w:val="clear" w:color="auto" w:fill="FFFFFF"/>
        </w:rPr>
        <w:t>Επισημαίνεται ότι οι μαθητές και οι μαθήτριες θα αγωνιστούν απομονωμένοι από τους συνοδούς-γονείς τους σε αίθουσες του σχολείου και σε ιδιαίτερο χώρο για κάθε κατηγορία, υπό την επίβλεψη των αρμόδιων διαιτητών. Στους χώρους αυτούς θα απαγορεύεται η είσοδος κάθε αναρμοδίου.</w:t>
      </w:r>
      <w:r w:rsidRPr="006D399E">
        <w:rPr>
          <w:rFonts w:ascii="Arial" w:hAnsi="Arial" w:cs="Arial"/>
          <w:color w:val="222222"/>
          <w:sz w:val="28"/>
          <w:szCs w:val="28"/>
        </w:rPr>
        <w:br/>
      </w:r>
      <w:r w:rsidRPr="006D399E">
        <w:rPr>
          <w:rFonts w:ascii="Arial" w:hAnsi="Arial" w:cs="Arial"/>
          <w:color w:val="222222"/>
          <w:sz w:val="28"/>
          <w:szCs w:val="28"/>
          <w:shd w:val="clear" w:color="auto" w:fill="FFFFFF"/>
        </w:rPr>
        <w:t>Για κάθε ζήτημα το οποίο δεν καλύπτεται από την παρούσα προκήρυξη ή από τους κανονισμούς της Ε.Σ.Ο. και της FIDE, καθώς και για κάθε έκτακτο περιστατικό, αρμόδιοι να αποφασίσουν είναι ο Διευθυντής των Αγώνων για οργανωτικά θέματα και η Επικεφαλής Διαιτητής για τεχνικά θέματα.</w:t>
      </w:r>
      <w:r w:rsidRPr="006D399E">
        <w:rPr>
          <w:rFonts w:ascii="Arial" w:hAnsi="Arial" w:cs="Arial"/>
          <w:color w:val="222222"/>
          <w:sz w:val="28"/>
          <w:szCs w:val="28"/>
        </w:rPr>
        <w:br/>
      </w:r>
      <w:r w:rsidRPr="00326E5E">
        <w:rPr>
          <w:rFonts w:ascii="Arial" w:hAnsi="Arial" w:cs="Arial"/>
          <w:b/>
          <w:color w:val="222222"/>
          <w:sz w:val="28"/>
          <w:szCs w:val="28"/>
          <w:shd w:val="clear" w:color="auto" w:fill="FFFFFF"/>
        </w:rPr>
        <w:t>Διεύθυνση αγώνων – Διαιτησία – Ενστάσεις:</w:t>
      </w:r>
      <w:r w:rsidRPr="006D399E">
        <w:rPr>
          <w:rFonts w:ascii="Arial" w:hAnsi="Arial" w:cs="Arial"/>
          <w:color w:val="222222"/>
          <w:sz w:val="28"/>
          <w:szCs w:val="28"/>
          <w:shd w:val="clear" w:color="auto" w:fill="FFFFFF"/>
        </w:rPr>
        <w:t xml:space="preserve"> Διευθυντής αγώνων ορίζεται ο κ. Γεώργιος Πατριαρχέας, υπεύθυνη κληρώσεων και επικεφαλής διαιτητής η κα. Βιργινία Ψωμά, ενώ διαπιστευμένοι διαιτητές θα αναλάβουν τη διαιτησία στις επιμέρους αίθουσες.</w:t>
      </w:r>
      <w:r w:rsidRPr="006D399E">
        <w:rPr>
          <w:rFonts w:ascii="Arial" w:hAnsi="Arial" w:cs="Arial"/>
          <w:color w:val="222222"/>
          <w:sz w:val="28"/>
          <w:szCs w:val="28"/>
        </w:rPr>
        <w:br/>
      </w:r>
      <w:r w:rsidRPr="006D399E">
        <w:rPr>
          <w:rFonts w:ascii="Arial" w:hAnsi="Arial" w:cs="Arial"/>
          <w:color w:val="222222"/>
          <w:sz w:val="28"/>
          <w:szCs w:val="28"/>
          <w:shd w:val="clear" w:color="auto" w:fill="FFFFFF"/>
        </w:rPr>
        <w:t>Αίτημα ένστασης σε απόφαση διαιτητή μπορεί να υποβληθεί πριν από την ολοκλήρωση της τελευταίας παρτίδας του τρέχοντος γύρου και θα εκδικάζεται από τριμελή επιτροπή η οποία θα οριστεί από την Οργανωτική Επιτροπή και θα γνωστοποιηθεί πριν από την έναρξη των αγώνων.</w:t>
      </w:r>
      <w:r w:rsidRPr="006D399E">
        <w:rPr>
          <w:rFonts w:ascii="Arial" w:hAnsi="Arial" w:cs="Arial"/>
          <w:color w:val="222222"/>
          <w:sz w:val="28"/>
          <w:szCs w:val="28"/>
        </w:rPr>
        <w:br/>
      </w:r>
      <w:r w:rsidRPr="00326E5E">
        <w:rPr>
          <w:rFonts w:ascii="Arial" w:hAnsi="Arial" w:cs="Arial"/>
          <w:b/>
          <w:color w:val="222222"/>
          <w:sz w:val="28"/>
          <w:szCs w:val="28"/>
          <w:shd w:val="clear" w:color="auto" w:fill="FFFFFF"/>
        </w:rPr>
        <w:t>Έπαθλα-βραβεύσεις:</w:t>
      </w:r>
      <w:r w:rsidRPr="006D399E">
        <w:rPr>
          <w:rFonts w:ascii="Arial" w:hAnsi="Arial" w:cs="Arial"/>
          <w:color w:val="222222"/>
          <w:sz w:val="28"/>
          <w:szCs w:val="28"/>
          <w:shd w:val="clear" w:color="auto" w:fill="FFFFFF"/>
        </w:rPr>
        <w:t xml:space="preserve"> Θα απονεμηθούν κύπελλα στο πρώτο αγόρι και πρώτο κορίτσι κάθε κατηγορίας και μετάλλια στον δεύτερο και τρίτο νικητή και στη δεύτερη και τρίτη νικήτρια της κατηγορίας. Η πολυνίκης αθλήτρια βραβεύεται τόσο στη γενική κατάταξη όσο και στην ειδική κατηγορία των κοριτσιών. Όλοι οι συμμετέχοντες θα λάβουν αναμνηστικά διπλώματα.</w:t>
      </w:r>
      <w:r w:rsidRPr="006D399E">
        <w:rPr>
          <w:rFonts w:ascii="Arial" w:hAnsi="Arial" w:cs="Arial"/>
          <w:color w:val="222222"/>
          <w:sz w:val="28"/>
          <w:szCs w:val="28"/>
        </w:rPr>
        <w:br/>
      </w:r>
      <w:r w:rsidRPr="00326E5E">
        <w:rPr>
          <w:rFonts w:ascii="Arial" w:hAnsi="Arial" w:cs="Arial"/>
          <w:b/>
          <w:color w:val="222222"/>
          <w:sz w:val="28"/>
          <w:szCs w:val="28"/>
          <w:shd w:val="clear" w:color="auto" w:fill="FFFFFF"/>
        </w:rPr>
        <w:t>Διάφορα:</w:t>
      </w:r>
      <w:r w:rsidRPr="006D399E">
        <w:rPr>
          <w:rFonts w:ascii="Arial" w:hAnsi="Arial" w:cs="Arial"/>
          <w:color w:val="222222"/>
          <w:sz w:val="28"/>
          <w:szCs w:val="28"/>
          <w:shd w:val="clear" w:color="auto" w:fill="FFFFFF"/>
        </w:rPr>
        <w:t xml:space="preserve"> Στον χώρο των αγώνων θα υπάρχει γιατρός. Ειδικότερες πληροφορίες για τις αρχικές συμμετοχές, τα αποτελέσματα, τις κληρώσεις, κλπ. των αγώνων μπορούν να ανευρεθούν τόσο στην ιστοσελίδα των διοργανωτών όσο και στο</w:t>
      </w:r>
      <w:r w:rsidRPr="006D399E">
        <w:rPr>
          <w:rStyle w:val="apple-converted-space"/>
          <w:rFonts w:ascii="Arial" w:hAnsi="Arial" w:cs="Arial"/>
          <w:color w:val="222222"/>
          <w:sz w:val="28"/>
          <w:szCs w:val="28"/>
          <w:shd w:val="clear" w:color="auto" w:fill="FFFFFF"/>
        </w:rPr>
        <w:t> </w:t>
      </w:r>
      <w:hyperlink r:id="rId6" w:tgtFrame="_blank" w:history="1">
        <w:r w:rsidRPr="006D399E">
          <w:rPr>
            <w:rStyle w:val="Hyperlink"/>
            <w:rFonts w:ascii="Arial" w:hAnsi="Arial" w:cs="Arial"/>
            <w:color w:val="1155CC"/>
            <w:sz w:val="28"/>
            <w:szCs w:val="28"/>
            <w:shd w:val="clear" w:color="auto" w:fill="FFFFFF"/>
          </w:rPr>
          <w:t>http://chess-results.com</w:t>
        </w:r>
      </w:hyperlink>
      <w:r w:rsidRPr="006D399E">
        <w:rPr>
          <w:rFonts w:ascii="Arial" w:hAnsi="Arial" w:cs="Arial"/>
          <w:color w:val="222222"/>
          <w:sz w:val="28"/>
          <w:szCs w:val="28"/>
          <w:shd w:val="clear" w:color="auto" w:fill="FFFFFF"/>
        </w:rPr>
        <w:t>.</w:t>
      </w:r>
    </w:p>
    <w:sectPr w:rsidR="00361E05" w:rsidRPr="006D399E" w:rsidSect="00B23F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3F53"/>
    <w:multiLevelType w:val="hybridMultilevel"/>
    <w:tmpl w:val="EBBC486E"/>
    <w:lvl w:ilvl="0" w:tplc="5EE878C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A9E"/>
    <w:rsid w:val="000326C4"/>
    <w:rsid w:val="00034FD3"/>
    <w:rsid w:val="000734D4"/>
    <w:rsid w:val="0011103A"/>
    <w:rsid w:val="001240B8"/>
    <w:rsid w:val="001529A7"/>
    <w:rsid w:val="00162A8D"/>
    <w:rsid w:val="002366AD"/>
    <w:rsid w:val="00254A6E"/>
    <w:rsid w:val="00281D61"/>
    <w:rsid w:val="00326E5E"/>
    <w:rsid w:val="00331177"/>
    <w:rsid w:val="00342916"/>
    <w:rsid w:val="00361E05"/>
    <w:rsid w:val="004806E5"/>
    <w:rsid w:val="004F2D6E"/>
    <w:rsid w:val="00567A30"/>
    <w:rsid w:val="00652BC2"/>
    <w:rsid w:val="006A6061"/>
    <w:rsid w:val="006A72F4"/>
    <w:rsid w:val="006D399E"/>
    <w:rsid w:val="006F5F91"/>
    <w:rsid w:val="00767F5B"/>
    <w:rsid w:val="007B6B1D"/>
    <w:rsid w:val="007F72F3"/>
    <w:rsid w:val="008B15BC"/>
    <w:rsid w:val="00973B35"/>
    <w:rsid w:val="00A12B79"/>
    <w:rsid w:val="00A74705"/>
    <w:rsid w:val="00B23F01"/>
    <w:rsid w:val="00B83B81"/>
    <w:rsid w:val="00C11A9E"/>
    <w:rsid w:val="00C73B66"/>
    <w:rsid w:val="00CA0890"/>
    <w:rsid w:val="00D12C58"/>
    <w:rsid w:val="00DA0187"/>
    <w:rsid w:val="00E62E12"/>
    <w:rsid w:val="00F33CD6"/>
    <w:rsid w:val="00F73D7E"/>
    <w:rsid w:val="00FB7FA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C11A9E"/>
    <w:rPr>
      <w:rFonts w:cs="Times New Roman"/>
    </w:rPr>
  </w:style>
  <w:style w:type="character" w:styleId="Hyperlink">
    <w:name w:val="Hyperlink"/>
    <w:basedOn w:val="DefaultParagraphFont"/>
    <w:uiPriority w:val="99"/>
    <w:semiHidden/>
    <w:rsid w:val="00C11A9E"/>
    <w:rPr>
      <w:rFonts w:cs="Times New Roman"/>
      <w:color w:val="0000FF"/>
      <w:u w:val="single"/>
    </w:rPr>
  </w:style>
  <w:style w:type="paragraph" w:styleId="ListParagraph">
    <w:name w:val="List Paragraph"/>
    <w:basedOn w:val="Normal"/>
    <w:uiPriority w:val="99"/>
    <w:qFormat/>
    <w:rsid w:val="006A60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ss-results.com/" TargetMode="External"/><Relationship Id="rId5" Type="http://schemas.openxmlformats.org/officeDocument/2006/relationships/hyperlink" Target="http://www.syllogoi23neaerythre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988</Words>
  <Characters>5339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3ο ΜΑΘΗΤΙΚΟ ΠΡΩΤΑΘΛΗΜΑ ΣΚΑΚΙΟΥ</dc:title>
  <dc:subject/>
  <dc:creator>aa</dc:creator>
  <cp:keywords/>
  <dc:description/>
  <cp:lastModifiedBy>vasia</cp:lastModifiedBy>
  <cp:revision>2</cp:revision>
  <dcterms:created xsi:type="dcterms:W3CDTF">2018-04-30T10:04:00Z</dcterms:created>
  <dcterms:modified xsi:type="dcterms:W3CDTF">2018-04-30T10:04:00Z</dcterms:modified>
</cp:coreProperties>
</file>