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before="160" w:lineRule="auto"/>
        <w:ind w:left="940" w:hanging="360"/>
        <w:rPr/>
      </w:pPr>
      <w:r w:rsidDel="00000000" w:rsidR="00000000" w:rsidRPr="00000000">
        <w:rPr>
          <w:b w:val="1"/>
          <w:rtl w:val="0"/>
        </w:rPr>
        <w:t xml:space="preserve">ΔΙΟΡΓΑΝΩΣΗ ΑΓΩΝΩΝ</w:t>
      </w:r>
      <w:r w:rsidDel="00000000" w:rsidR="00000000" w:rsidRPr="00000000">
        <w:rPr>
          <w:rtl w:val="0"/>
        </w:rPr>
      </w:r>
    </w:p>
    <w:p w:rsidR="00000000" w:rsidDel="00000000" w:rsidP="00000000" w:rsidRDefault="00000000" w:rsidRPr="00000000" w14:paraId="00000002">
      <w:pPr>
        <w:numPr>
          <w:ilvl w:val="1"/>
          <w:numId w:val="12"/>
        </w:numPr>
        <w:pBdr>
          <w:top w:color="000000" w:space="0" w:sz="0" w:val="none"/>
          <w:left w:color="000000" w:space="0" w:sz="0" w:val="none"/>
          <w:bottom w:color="000000" w:space="0" w:sz="0" w:val="none"/>
          <w:right w:color="000000" w:space="0" w:sz="0" w:val="none"/>
          <w:between w:color="000000" w:space="0" w:sz="0" w:val="none"/>
        </w:pBdr>
        <w:spacing w:after="160" w:before="0" w:lineRule="auto"/>
        <w:ind w:left="1880" w:hanging="360"/>
        <w:rPr/>
      </w:pPr>
      <w:r w:rsidDel="00000000" w:rsidR="00000000" w:rsidRPr="00000000">
        <w:rPr>
          <w:rtl w:val="0"/>
        </w:rPr>
        <w:t xml:space="preserve">Τους αγώνες διοργανώνει η </w:t>
      </w:r>
      <w:r w:rsidDel="00000000" w:rsidR="00000000" w:rsidRPr="00000000">
        <w:rPr>
          <w:b w:val="1"/>
          <w:rtl w:val="0"/>
        </w:rPr>
        <w:t xml:space="preserve">Ελληνική Σκακιστική Ομοσπονδία</w:t>
      </w:r>
      <w:r w:rsidDel="00000000" w:rsidR="00000000" w:rsidRPr="00000000">
        <w:rPr>
          <w:rtl w:val="0"/>
        </w:rPr>
        <w:t xml:space="preserve"> με συνδιοργανωτή τον </w:t>
      </w:r>
      <w:r w:rsidDel="00000000" w:rsidR="00000000" w:rsidRPr="00000000">
        <w:rPr>
          <w:b w:val="1"/>
          <w:rtl w:val="0"/>
        </w:rPr>
        <w:t xml:space="preserve">Σκακιστικό Όμιλο Κορυδαλλού</w:t>
      </w:r>
      <w:r w:rsidDel="00000000" w:rsidR="00000000" w:rsidRPr="00000000">
        <w:rPr>
          <w:rtl w:val="0"/>
        </w:rPr>
        <w:t xml:space="preserve"> και με τη στήριξη του Σταδίου Ειρήνης και Φιλίας.</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60" w:before="160" w:lineRule="auto"/>
        <w:ind w:left="1440" w:firstLine="0"/>
        <w:rPr/>
      </w:pPr>
      <w:r w:rsidDel="00000000" w:rsidR="00000000" w:rsidRPr="00000000">
        <w:rPr>
          <w:rtl w:val="0"/>
        </w:rPr>
      </w:r>
    </w:p>
    <w:p w:rsidR="00000000" w:rsidDel="00000000" w:rsidP="00000000" w:rsidRDefault="00000000" w:rsidRPr="00000000" w14:paraId="0000000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before="160" w:lineRule="auto"/>
        <w:ind w:left="940" w:hanging="360"/>
        <w:rPr/>
      </w:pPr>
      <w:r w:rsidDel="00000000" w:rsidR="00000000" w:rsidRPr="00000000">
        <w:rPr>
          <w:b w:val="1"/>
          <w:rtl w:val="0"/>
        </w:rPr>
        <w:t xml:space="preserve">ΔΙΕΥΘΥΝΣΗ ΑΓΩΝΩΝ:</w:t>
      </w:r>
      <w:r w:rsidDel="00000000" w:rsidR="00000000" w:rsidRPr="00000000">
        <w:rPr>
          <w:rtl w:val="0"/>
        </w:rPr>
      </w:r>
    </w:p>
    <w:p w:rsidR="00000000" w:rsidDel="00000000" w:rsidP="00000000" w:rsidRDefault="00000000" w:rsidRPr="00000000" w14:paraId="00000005">
      <w:pPr>
        <w:numPr>
          <w:ilvl w:val="1"/>
          <w:numId w:val="13"/>
        </w:numPr>
        <w:pBdr>
          <w:top w:color="000000" w:space="0" w:sz="0" w:val="none"/>
          <w:left w:color="000000" w:space="0" w:sz="0" w:val="none"/>
          <w:bottom w:color="000000" w:space="0" w:sz="0" w:val="none"/>
          <w:right w:color="000000" w:space="0" w:sz="0" w:val="none"/>
          <w:between w:color="000000" w:space="0" w:sz="0" w:val="none"/>
        </w:pBdr>
        <w:spacing w:after="160" w:before="0" w:lineRule="auto"/>
        <w:ind w:left="1880" w:hanging="360"/>
        <w:rPr/>
      </w:pPr>
      <w:r w:rsidDel="00000000" w:rsidR="00000000" w:rsidRPr="00000000">
        <w:rPr>
          <w:rtl w:val="0"/>
        </w:rPr>
        <w:t xml:space="preserve">Διευθυντής Αγώνων ορίσθηκε ο κ. Δημήτρης Κεφάλας, πρόεδρος του Σ.Ο. Κορυδαλλού.</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60" w:before="160" w:lineRule="auto"/>
        <w:ind w:left="0" w:firstLine="0"/>
        <w:rPr/>
      </w:pPr>
      <w:r w:rsidDel="00000000" w:rsidR="00000000" w:rsidRPr="00000000">
        <w:rPr>
          <w:rtl w:val="0"/>
        </w:rPr>
      </w:r>
    </w:p>
    <w:p w:rsidR="00000000" w:rsidDel="00000000" w:rsidP="00000000" w:rsidRDefault="00000000" w:rsidRPr="00000000" w14:paraId="00000007">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before="160" w:lineRule="auto"/>
        <w:ind w:left="940" w:hanging="360"/>
        <w:rPr/>
      </w:pPr>
      <w:r w:rsidDel="00000000" w:rsidR="00000000" w:rsidRPr="00000000">
        <w:rPr>
          <w:b w:val="1"/>
          <w:rtl w:val="0"/>
        </w:rPr>
        <w:t xml:space="preserve">ΤΟΠΟΣ ΔΙΕΞΑΓΩΓΗΣ ΑΓΩΝΩΝ:</w:t>
      </w:r>
      <w:r w:rsidDel="00000000" w:rsidR="00000000" w:rsidRPr="00000000">
        <w:rPr>
          <w:rtl w:val="0"/>
        </w:rPr>
      </w:r>
    </w:p>
    <w:p w:rsidR="00000000" w:rsidDel="00000000" w:rsidP="00000000" w:rsidRDefault="00000000" w:rsidRPr="00000000" w14:paraId="00000008">
      <w:pPr>
        <w:numPr>
          <w:ilvl w:val="1"/>
          <w:numId w:val="14"/>
        </w:numPr>
        <w:pBdr>
          <w:top w:color="000000" w:space="0" w:sz="0" w:val="none"/>
          <w:left w:color="000000" w:space="0" w:sz="0" w:val="none"/>
          <w:bottom w:color="000000" w:space="0" w:sz="0" w:val="none"/>
          <w:right w:color="000000" w:space="0" w:sz="0" w:val="none"/>
          <w:between w:color="000000" w:space="0" w:sz="0" w:val="none"/>
        </w:pBdr>
        <w:spacing w:after="160" w:before="0" w:lineRule="auto"/>
        <w:ind w:left="1880" w:hanging="360"/>
        <w:rPr/>
      </w:pPr>
      <w:r w:rsidDel="00000000" w:rsidR="00000000" w:rsidRPr="00000000">
        <w:rPr>
          <w:rtl w:val="0"/>
        </w:rPr>
        <w:t xml:space="preserve">Τα πρωταθλήματα μαθητών-μαθητριών θα διεξαχθούν στο </w:t>
      </w:r>
      <w:hyperlink r:id="rId7">
        <w:r w:rsidDel="00000000" w:rsidR="00000000" w:rsidRPr="00000000">
          <w:rPr>
            <w:b w:val="1"/>
            <w:color w:val="220495"/>
            <w:rtl w:val="0"/>
          </w:rPr>
          <w:t xml:space="preserve">Στάδιο Ειρήνης και Φιλίας</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before="160" w:lineRule="auto"/>
        <w:ind w:left="0" w:firstLine="0"/>
        <w:rPr>
          <w:b w:val="1"/>
        </w:rPr>
      </w:pPr>
      <w:r w:rsidDel="00000000" w:rsidR="00000000" w:rsidRPr="00000000">
        <w:rPr>
          <w:rtl w:val="0"/>
        </w:rPr>
      </w:r>
    </w:p>
    <w:p w:rsidR="00000000" w:rsidDel="00000000" w:rsidP="00000000" w:rsidRDefault="00000000" w:rsidRPr="00000000" w14:paraId="0000000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160" w:lineRule="auto"/>
        <w:ind w:left="940" w:hanging="360"/>
        <w:rPr/>
      </w:pPr>
      <w:r w:rsidDel="00000000" w:rsidR="00000000" w:rsidRPr="00000000">
        <w:rPr>
          <w:b w:val="1"/>
          <w:rtl w:val="0"/>
        </w:rPr>
        <w:t xml:space="preserve">ΔΙΚΑΙΩΜΑ ΣΥΜΜΕΤΟΧΗΣ:</w:t>
      </w:r>
      <w:r w:rsidDel="00000000" w:rsidR="00000000" w:rsidRPr="00000000">
        <w:rPr>
          <w:rtl w:val="0"/>
        </w:rPr>
      </w:r>
    </w:p>
    <w:p w:rsidR="00000000" w:rsidDel="00000000" w:rsidP="00000000" w:rsidRDefault="00000000" w:rsidRPr="00000000" w14:paraId="0000000B">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160" w:before="0" w:lineRule="auto"/>
        <w:ind w:left="1880" w:hanging="360"/>
        <w:rPr/>
      </w:pPr>
      <w:r w:rsidDel="00000000" w:rsidR="00000000" w:rsidRPr="00000000">
        <w:rPr>
          <w:rtl w:val="0"/>
        </w:rPr>
        <w:t xml:space="preserve">Δικαίωμα συμμετοχής στα ατομικά πρωταθλήματα έχουν οι μαθητές και μαθήτριες των Νηπιαγωγείων, των Δημοτικών Σχολείων, των Γυμνασίων και των Λυκείων, Δημοσίων και Ιδιωτικών, όλης της χώρας.</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160" w:before="0" w:lineRule="auto"/>
        <w:ind w:left="0" w:firstLine="0"/>
        <w:rPr>
          <w:b w:val="1"/>
        </w:rPr>
      </w:pPr>
      <w:r w:rsidDel="00000000" w:rsidR="00000000" w:rsidRPr="00000000">
        <w:rPr>
          <w:rtl w:val="0"/>
        </w:rPr>
        <w:t xml:space="preserve">         6. </w:t>
      </w:r>
      <w:r w:rsidDel="00000000" w:rsidR="00000000" w:rsidRPr="00000000">
        <w:rPr>
          <w:b w:val="1"/>
          <w:rtl w:val="0"/>
        </w:rPr>
        <w:t xml:space="preserve">ΣΥΣΤΗΜΑ ΑΤΟΜΙΚΩΝ ΑΓΩΝΩΝ:</w:t>
      </w:r>
    </w:p>
    <w:p w:rsidR="00000000" w:rsidDel="00000000" w:rsidP="00000000" w:rsidRDefault="00000000" w:rsidRPr="00000000" w14:paraId="0000000D">
      <w:pPr>
        <w:numPr>
          <w:ilvl w:val="1"/>
          <w:numId w:val="8"/>
        </w:numPr>
        <w:spacing w:after="0" w:before="160" w:lineRule="auto"/>
        <w:ind w:left="1880" w:hanging="360"/>
        <w:rPr/>
      </w:pPr>
      <w:r w:rsidDel="00000000" w:rsidR="00000000" w:rsidRPr="00000000">
        <w:rPr>
          <w:b w:val="1"/>
          <w:rtl w:val="0"/>
        </w:rPr>
        <w:t xml:space="preserve">Στα Ατομικά Πρωταθλήματα μαθητών/μαθητριών</w:t>
      </w:r>
      <w:r w:rsidDel="00000000" w:rsidR="00000000" w:rsidRPr="00000000">
        <w:rPr>
          <w:rtl w:val="0"/>
        </w:rPr>
        <w:t xml:space="preserve"> οι αγωνιζόμενοι θα χωριστούν σε ομίλους κατά τάξη φοίτησης και θα αγωνιστούν με Ελβετικό σύστημα 9 γύρων. </w:t>
      </w:r>
    </w:p>
    <w:p w:rsidR="00000000" w:rsidDel="00000000" w:rsidP="00000000" w:rsidRDefault="00000000" w:rsidRPr="00000000" w14:paraId="0000000E">
      <w:pPr>
        <w:numPr>
          <w:ilvl w:val="1"/>
          <w:numId w:val="8"/>
        </w:numPr>
        <w:spacing w:after="0" w:before="0" w:lineRule="auto"/>
        <w:ind w:left="1880" w:hanging="360"/>
        <w:rPr/>
      </w:pPr>
      <w:r w:rsidDel="00000000" w:rsidR="00000000" w:rsidRPr="00000000">
        <w:rPr>
          <w:rtl w:val="0"/>
        </w:rPr>
        <w:t xml:space="preserve">Η αρχική κατάταξη στους ομίλους θα γίνει με αλφαβητική σειρά για τα Νηπιαγωγεία, την Α’, Β’ και Γ’ Δημοτικού. Σε όλες τις υπόλοιπες τάξεις η αρχική κατάταξη θα γίνει σύμφωνα με τους εθνικούς βαθμούς αξιολόγησης της ΕΣΟ (ΕΛΟ Ιανουαρίου 2023). </w:t>
      </w:r>
    </w:p>
    <w:p w:rsidR="00000000" w:rsidDel="00000000" w:rsidP="00000000" w:rsidRDefault="00000000" w:rsidRPr="00000000" w14:paraId="0000000F">
      <w:pPr>
        <w:numPr>
          <w:ilvl w:val="1"/>
          <w:numId w:val="8"/>
        </w:numPr>
        <w:spacing w:after="0" w:before="0" w:lineRule="auto"/>
        <w:ind w:left="1880" w:hanging="360"/>
        <w:rPr/>
      </w:pPr>
      <w:r w:rsidDel="00000000" w:rsidR="00000000" w:rsidRPr="00000000">
        <w:rPr>
          <w:rtl w:val="0"/>
        </w:rPr>
        <w:t xml:space="preserve">Σε περίπτωση μικρού αριθμού συμμετεχόντων (λιγότερες από 20) μπορεί να διεξαχθούν λιγότεροι γύροι ή και τουρνουά πουλ. </w:t>
      </w:r>
    </w:p>
    <w:p w:rsidR="00000000" w:rsidDel="00000000" w:rsidP="00000000" w:rsidRDefault="00000000" w:rsidRPr="00000000" w14:paraId="00000010">
      <w:pPr>
        <w:numPr>
          <w:ilvl w:val="1"/>
          <w:numId w:val="8"/>
        </w:numPr>
        <w:spacing w:after="160" w:before="0" w:lineRule="auto"/>
        <w:ind w:left="1880" w:hanging="360"/>
        <w:rPr/>
      </w:pPr>
      <w:r w:rsidDel="00000000" w:rsidR="00000000" w:rsidRPr="00000000">
        <w:rPr>
          <w:rtl w:val="0"/>
        </w:rPr>
        <w:t xml:space="preserve">Οι αγώνες θα γίνουν στις εξής 11 κατηγορίες (σύμφωνα με το σχολικό έτος φοίτησης 2022-2023)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200" w:before="200" w:lineRule="auto"/>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9.6868705365318"/>
        <w:gridCol w:w="4182.919925706961"/>
        <w:gridCol w:w="4212.90501478013"/>
        <w:tblGridChange w:id="0">
          <w:tblGrid>
            <w:gridCol w:w="629.6868705365318"/>
            <w:gridCol w:w="4182.919925706961"/>
            <w:gridCol w:w="4212.90501478013"/>
          </w:tblGrid>
        </w:tblGridChange>
      </w:tblGrid>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1.</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Νηπιαγωγείων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2.</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Α’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3.</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Β’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4.</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Γ’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5.</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Δ’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6.</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Ε’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7.</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ΣΤ’ Τάξης Δημοτικών Σχολείων</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8.</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Α’ Γυμνασίου</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9.</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Β’ Γυμνασίου</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10.</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Γ’ Γυμνασίου</w:t>
            </w:r>
          </w:p>
        </w:tc>
      </w:tr>
      <w:tr>
        <w:trPr>
          <w:cantSplit w:val="0"/>
          <w:trHeight w:val="900"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11.</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Μαθητές-Μαθήτριες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400" w:before="400" w:lineRule="auto"/>
              <w:jc w:val="both"/>
              <w:rPr>
                <w:rFonts w:ascii="Verdana" w:cs="Verdana" w:eastAsia="Verdana" w:hAnsi="Verdana"/>
              </w:rPr>
            </w:pPr>
            <w:r w:rsidDel="00000000" w:rsidR="00000000" w:rsidRPr="00000000">
              <w:rPr>
                <w:rFonts w:ascii="Verdana" w:cs="Verdana" w:eastAsia="Verdana" w:hAnsi="Verdana"/>
                <w:rtl w:val="0"/>
              </w:rPr>
              <w:t xml:space="preserve">Λυκείων</w:t>
            </w:r>
          </w:p>
        </w:tc>
      </w:tr>
    </w:tbl>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200" w:before="200" w:lineRule="auto"/>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200" w:before="200" w:lineRule="auto"/>
        <w:rPr/>
      </w:pPr>
      <w:r w:rsidDel="00000000" w:rsidR="00000000" w:rsidRPr="00000000">
        <w:rPr>
          <w:rtl w:val="0"/>
        </w:rPr>
        <w:t xml:space="preserve">Ο Διευθυντής των Αγώνων σε συνεννόηση με τον Επικεφαλής Διαιτητή μπορεί να αλλάξει το σύστημα των αγώνων ανάλογα με τον τελικό αριθμό των συμμετοχών.</w:t>
      </w:r>
    </w:p>
    <w:p w:rsidR="00000000" w:rsidDel="00000000" w:rsidP="00000000" w:rsidRDefault="00000000" w:rsidRPr="00000000" w14:paraId="00000035">
      <w:pPr>
        <w:spacing w:after="160" w:before="160" w:lineRule="auto"/>
        <w:ind w:left="0" w:firstLine="0"/>
        <w:rPr/>
      </w:pPr>
      <w:r w:rsidDel="00000000" w:rsidR="00000000" w:rsidRPr="00000000">
        <w:rPr>
          <w:rtl w:val="0"/>
        </w:rPr>
      </w:r>
    </w:p>
    <w:p w:rsidR="00000000" w:rsidDel="00000000" w:rsidP="00000000" w:rsidRDefault="00000000" w:rsidRPr="00000000" w14:paraId="00000036">
      <w:pPr>
        <w:spacing w:after="160" w:before="160" w:lineRule="auto"/>
        <w:ind w:left="0" w:firstLine="0"/>
        <w:rPr>
          <w:b w:val="1"/>
        </w:rPr>
      </w:pPr>
      <w:r w:rsidDel="00000000" w:rsidR="00000000" w:rsidRPr="00000000">
        <w:rPr>
          <w:rtl w:val="0"/>
        </w:rPr>
        <w:t xml:space="preserve">         7. </w:t>
      </w:r>
      <w:r w:rsidDel="00000000" w:rsidR="00000000" w:rsidRPr="00000000">
        <w:rPr>
          <w:b w:val="1"/>
          <w:rtl w:val="0"/>
        </w:rPr>
        <w:t xml:space="preserve">ΠΡΟΓΡΑΜΜΑ ΑΤΟΜΙΚΩΝ ΑΓΩΝΩΝ:</w:t>
      </w:r>
    </w:p>
    <w:p w:rsidR="00000000" w:rsidDel="00000000" w:rsidP="00000000" w:rsidRDefault="00000000" w:rsidRPr="00000000" w14:paraId="00000037">
      <w:pPr>
        <w:numPr>
          <w:ilvl w:val="1"/>
          <w:numId w:val="10"/>
        </w:numPr>
        <w:spacing w:after="160" w:before="160" w:lineRule="auto"/>
        <w:ind w:left="1880" w:hanging="360"/>
        <w:rPr/>
      </w:pPr>
      <w:r w:rsidDel="00000000" w:rsidR="00000000" w:rsidRPr="00000000">
        <w:rPr>
          <w:rtl w:val="0"/>
        </w:rPr>
        <w:t xml:space="preserve">Τα </w:t>
      </w:r>
      <w:r w:rsidDel="00000000" w:rsidR="00000000" w:rsidRPr="00000000">
        <w:rPr>
          <w:b w:val="1"/>
          <w:rtl w:val="0"/>
        </w:rPr>
        <w:t xml:space="preserve">ΑΤΟΜΙΚΑ ΠΡΩΤΑΘΛΗΜΑΤΑ ΜΑΘΗΤΩΝ-ΜΑΘΗΤΡΙΩΝ</w:t>
      </w:r>
      <w:r w:rsidDel="00000000" w:rsidR="00000000" w:rsidRPr="00000000">
        <w:rPr>
          <w:rtl w:val="0"/>
        </w:rPr>
        <w:t xml:space="preserve"> θα διεξαχθούν σύμφωνα με το παρακάτω πρόγραμμα:</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200" w:before="200" w:lineRule="auto"/>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tbl>
      <w:tblPr>
        <w:tblStyle w:val="Table2"/>
        <w:tblW w:w="7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995"/>
        <w:gridCol w:w="2985"/>
        <w:gridCol w:w="1545"/>
        <w:tblGridChange w:id="0">
          <w:tblGrid>
            <w:gridCol w:w="1440"/>
            <w:gridCol w:w="1995"/>
            <w:gridCol w:w="2985"/>
            <w:gridCol w:w="1545"/>
          </w:tblGrid>
        </w:tblGridChange>
      </w:tblGrid>
      <w:tr>
        <w:trPr>
          <w:cantSplit w:val="0"/>
          <w:trHeight w:val="1185"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Σάββατο</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29 Απριλίου 2023</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1ος – 3ος Γύρος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Έναρξη 13:00</w:t>
            </w:r>
          </w:p>
        </w:tc>
      </w:tr>
      <w:tr>
        <w:trPr>
          <w:cantSplit w:val="0"/>
          <w:trHeight w:val="1185"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Σάββατο</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29 Απριλίου 2023</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4ος – 5ος Γύρος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Έναρξη 18:00</w:t>
            </w:r>
          </w:p>
        </w:tc>
      </w:tr>
      <w:tr>
        <w:trPr>
          <w:cantSplit w:val="0"/>
          <w:trHeight w:val="1185"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Κυριακή</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30 Απριλίου 2023</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6ος – 9ος Γύρος</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Έναρξη 10:00</w:t>
            </w:r>
          </w:p>
        </w:tc>
      </w:tr>
      <w:tr>
        <w:trPr>
          <w:cantSplit w:val="0"/>
          <w:trHeight w:val="1185" w:hRule="atLeast"/>
          <w:tblHeader w:val="0"/>
        </w:trPr>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Κυριακή</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30 Απριλίου 2023</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Τελετή Λήξης Ατομικών</w:t>
            </w:r>
          </w:p>
        </w:tc>
        <w:tc>
          <w:tcPr>
            <w:tcBorders>
              <w:top w:color="000000" w:space="0" w:sz="0" w:val="nil"/>
              <w:left w:color="000000" w:space="0" w:sz="0" w:val="nil"/>
              <w:bottom w:color="dddddd" w:space="0" w:sz="6" w:val="single"/>
              <w:right w:color="000000" w:space="0" w:sz="0" w:val="nil"/>
            </w:tcBorders>
            <w:shd w:fill="ffffff" w:val="clear"/>
            <w:tcMar>
              <w:top w:w="60.0" w:type="dxa"/>
              <w:left w:w="120.0" w:type="dxa"/>
              <w:bottom w:w="60.0" w:type="dxa"/>
              <w:right w:w="120.0" w:type="dxa"/>
            </w:tcMar>
            <w:vAlign w:val="top"/>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400" w:before="400" w:lineRule="auto"/>
              <w:rPr>
                <w:rFonts w:ascii="Verdana" w:cs="Verdana" w:eastAsia="Verdana" w:hAnsi="Verdana"/>
              </w:rPr>
            </w:pPr>
            <w:r w:rsidDel="00000000" w:rsidR="00000000" w:rsidRPr="00000000">
              <w:rPr>
                <w:rFonts w:ascii="Verdana" w:cs="Verdana" w:eastAsia="Verdana" w:hAnsi="Verdana"/>
                <w:rtl w:val="0"/>
              </w:rPr>
              <w:t xml:space="preserve">Έναρξη 15:00</w:t>
            </w:r>
          </w:p>
        </w:tc>
      </w:tr>
    </w:tbl>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200" w:before="200" w:lineRule="auto"/>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14:paraId="0000004A">
      <w:pPr>
        <w:numPr>
          <w:ilvl w:val="1"/>
          <w:numId w:val="25"/>
        </w:numPr>
        <w:spacing w:after="160" w:before="160" w:lineRule="auto"/>
        <w:ind w:left="1880" w:hanging="360"/>
        <w:rPr/>
      </w:pPr>
      <w:r w:rsidDel="00000000" w:rsidR="00000000" w:rsidRPr="00000000">
        <w:rPr>
          <w:rtl w:val="0"/>
        </w:rPr>
        <w:t xml:space="preserve">Η Οργανωτική Επιτροπή διατηρεί το δικαίωμα τροποποίησης του προγράμματος αγώνων (ώρες έναρξης – λήξης) σε περίπτωση που αυτό κριθεί απαραίτητο και οι αλλαγές θα ανακοινωθούν με συμπληρωματική προκήρυξη.</w:t>
      </w:r>
    </w:p>
    <w:p w:rsidR="00000000" w:rsidDel="00000000" w:rsidP="00000000" w:rsidRDefault="00000000" w:rsidRPr="00000000" w14:paraId="0000004B">
      <w:pPr>
        <w:spacing w:after="160" w:before="160" w:lineRule="auto"/>
        <w:ind w:left="0" w:firstLine="0"/>
        <w:rPr>
          <w:b w:val="1"/>
        </w:rPr>
      </w:pPr>
      <w:r w:rsidDel="00000000" w:rsidR="00000000" w:rsidRPr="00000000">
        <w:rPr>
          <w:b w:val="1"/>
          <w:rtl w:val="0"/>
        </w:rPr>
        <w:t xml:space="preserve">           8. ΧΡΟΝΟΣ ΣΚΕΨΗΣ ΑΤΟΜΙΚΩΝ ΑΓΩΝΩΝ:</w:t>
      </w:r>
    </w:p>
    <w:p w:rsidR="00000000" w:rsidDel="00000000" w:rsidP="00000000" w:rsidRDefault="00000000" w:rsidRPr="00000000" w14:paraId="0000004C">
      <w:pPr>
        <w:numPr>
          <w:ilvl w:val="1"/>
          <w:numId w:val="4"/>
        </w:numPr>
        <w:spacing w:after="0" w:before="160" w:lineRule="auto"/>
        <w:ind w:left="1880" w:hanging="360"/>
        <w:rPr/>
      </w:pPr>
      <w:r w:rsidDel="00000000" w:rsidR="00000000" w:rsidRPr="00000000">
        <w:rPr>
          <w:rtl w:val="0"/>
        </w:rPr>
        <w:t xml:space="preserve">Τα ατομικά πρωταθλήματα θα διεξαχθούν με ηλεκτρονικά χρονόμετρα και χρόνο σκέψης για κάθε αθλητή, 15 λεπτά για την ολοκλήρωση της παρτίδας. Επιπλέον, από την πρώτη κίνηση και για κάθε κίνηση που ολοκληρώνει ο αθλητής, παίρνει ακόμη δέκα δευτερόλεπτα (10”) χρόνου σκέψης</w:t>
      </w:r>
    </w:p>
    <w:p w:rsidR="00000000" w:rsidDel="00000000" w:rsidP="00000000" w:rsidRDefault="00000000" w:rsidRPr="00000000" w14:paraId="0000004D">
      <w:pPr>
        <w:numPr>
          <w:ilvl w:val="1"/>
          <w:numId w:val="4"/>
        </w:numPr>
        <w:spacing w:after="160" w:before="0" w:lineRule="auto"/>
        <w:ind w:left="1880" w:hanging="360"/>
        <w:rPr/>
      </w:pPr>
      <w:r w:rsidDel="00000000" w:rsidR="00000000" w:rsidRPr="00000000">
        <w:rPr>
          <w:b w:val="1"/>
          <w:rtl w:val="0"/>
        </w:rPr>
        <w:t xml:space="preserve">Στην περίπτωση αντικανονικής κίνησης από έναν παίκτη, προστίθεται 1 λεπτό στο χρόνο του αντιπάλου. Η τέλεση 2</w:t>
      </w:r>
      <w:r w:rsidDel="00000000" w:rsidR="00000000" w:rsidRPr="00000000">
        <w:rPr>
          <w:b w:val="1"/>
          <w:sz w:val="36"/>
          <w:szCs w:val="36"/>
          <w:vertAlign w:val="superscript"/>
          <w:rtl w:val="0"/>
        </w:rPr>
        <w:t xml:space="preserve">ης</w:t>
      </w:r>
      <w:r w:rsidDel="00000000" w:rsidR="00000000" w:rsidRPr="00000000">
        <w:rPr>
          <w:b w:val="1"/>
          <w:rtl w:val="0"/>
        </w:rPr>
        <w:t xml:space="preserve"> αντικανονικής κίνησης από τον ίδιο παίκτη στην ίδια παρτίδα, επιφέρει μηδενισμό του παίκτη στον συγκεκριμένο γύρο.</w:t>
      </w:r>
      <w:r w:rsidDel="00000000" w:rsidR="00000000" w:rsidRPr="00000000">
        <w:rPr>
          <w:rtl w:val="0"/>
        </w:rPr>
      </w:r>
    </w:p>
    <w:p w:rsidR="00000000" w:rsidDel="00000000" w:rsidP="00000000" w:rsidRDefault="00000000" w:rsidRPr="00000000" w14:paraId="0000004E">
      <w:pPr>
        <w:spacing w:after="160" w:before="160" w:lineRule="auto"/>
        <w:ind w:left="0" w:firstLine="0"/>
        <w:rPr>
          <w:b w:val="1"/>
        </w:rPr>
      </w:pPr>
      <w:r w:rsidDel="00000000" w:rsidR="00000000" w:rsidRPr="00000000">
        <w:rPr>
          <w:rtl w:val="0"/>
        </w:rPr>
        <w:t xml:space="preserve">           9. </w:t>
      </w:r>
      <w:r w:rsidDel="00000000" w:rsidR="00000000" w:rsidRPr="00000000">
        <w:rPr>
          <w:b w:val="1"/>
          <w:rtl w:val="0"/>
        </w:rPr>
        <w:t xml:space="preserve">ΔΗΛΩΣΗ – ΕΠΙΒΕΒΑΙΩΣΗ ΣΥΜΜΕΤΟΧΩΝ</w:t>
      </w:r>
    </w:p>
    <w:p w:rsidR="00000000" w:rsidDel="00000000" w:rsidP="00000000" w:rsidRDefault="00000000" w:rsidRPr="00000000" w14:paraId="0000004F">
      <w:pPr>
        <w:numPr>
          <w:ilvl w:val="1"/>
          <w:numId w:val="1"/>
        </w:numPr>
        <w:spacing w:after="0" w:before="160" w:lineRule="auto"/>
        <w:ind w:left="1880" w:hanging="360"/>
        <w:rPr/>
      </w:pPr>
      <w:r w:rsidDel="00000000" w:rsidR="00000000" w:rsidRPr="00000000">
        <w:rPr>
          <w:rtl w:val="0"/>
        </w:rPr>
        <w:t xml:space="preserve">Όλοι όσοι δικαιούνται συμμετοχή, σύμφωνα με το άρθρο 5 της παρούσας προκήρυξης, θα πρέπει να δηλώσουν τα απαιτούμενα στοιχεία τους στην ηλεκτρονική φόρμα δήλωσης συμμετοχής που θα υπάρχει στην ιστοσελίδα των πρωταθλημάτων: </w:t>
      </w:r>
      <w:hyperlink r:id="rId8">
        <w:r w:rsidDel="00000000" w:rsidR="00000000" w:rsidRPr="00000000">
          <w:rPr>
            <w:rFonts w:ascii="Verdana" w:cs="Verdana" w:eastAsia="Verdana" w:hAnsi="Verdana"/>
            <w:b w:val="1"/>
            <w:color w:val="220495"/>
            <w:rtl w:val="0"/>
          </w:rPr>
          <w:t xml:space="preserve">https://chessfed.gr/sxolika2023</w:t>
        </w:r>
      </w:hyperlink>
      <w:r w:rsidDel="00000000" w:rsidR="00000000" w:rsidRPr="00000000">
        <w:rPr>
          <w:rFonts w:ascii="Verdana" w:cs="Verdana" w:eastAsia="Verdana" w:hAnsi="Verdana"/>
          <w:sz w:val="24"/>
          <w:szCs w:val="24"/>
          <w:rtl w:val="0"/>
        </w:rPr>
        <w:t xml:space="preserve"> </w:t>
      </w:r>
      <w:r w:rsidDel="00000000" w:rsidR="00000000" w:rsidRPr="00000000">
        <w:rPr>
          <w:b w:val="1"/>
          <w:u w:val="single"/>
          <w:rtl w:val="0"/>
        </w:rPr>
        <w:t xml:space="preserve">μέχρι και τη Δευτέρα 24/04/2023</w:t>
      </w:r>
      <w:r w:rsidDel="00000000" w:rsidR="00000000" w:rsidRPr="00000000">
        <w:rPr>
          <w:rtl w:val="0"/>
        </w:rPr>
        <w:t xml:space="preserve">.</w:t>
      </w:r>
    </w:p>
    <w:p w:rsidR="00000000" w:rsidDel="00000000" w:rsidP="00000000" w:rsidRDefault="00000000" w:rsidRPr="00000000" w14:paraId="00000050">
      <w:pPr>
        <w:numPr>
          <w:ilvl w:val="1"/>
          <w:numId w:val="1"/>
        </w:numPr>
        <w:spacing w:after="0" w:before="0" w:lineRule="auto"/>
        <w:ind w:left="1880" w:hanging="360"/>
        <w:rPr/>
      </w:pPr>
      <w:r w:rsidDel="00000000" w:rsidR="00000000" w:rsidRPr="00000000">
        <w:rPr>
          <w:rtl w:val="0"/>
        </w:rPr>
        <w:t xml:space="preserve">Η δήλωση συμμετοχής αποτελεί ταυτόχρονα επιβεβαίωση συμμετοχής. Αν σε περίπτωση έκτακτης ανάγκης κάποιος μαθητής – μαθήτρια δε μπορεί να συμμετέχει, θα πρέπει να ενημερώσει τον Διευθυντή Αγώνων το αργότερο </w:t>
      </w:r>
      <w:r w:rsidDel="00000000" w:rsidR="00000000" w:rsidRPr="00000000">
        <w:rPr>
          <w:b w:val="1"/>
          <w:u w:val="single"/>
          <w:rtl w:val="0"/>
        </w:rPr>
        <w:t xml:space="preserve">μέχρι την Τετάρτη 26 Απριλίου και ώρα 20:00.</w:t>
      </w:r>
      <w:r w:rsidDel="00000000" w:rsidR="00000000" w:rsidRPr="00000000">
        <w:rPr>
          <w:rtl w:val="0"/>
        </w:rPr>
      </w:r>
    </w:p>
    <w:p w:rsidR="00000000" w:rsidDel="00000000" w:rsidP="00000000" w:rsidRDefault="00000000" w:rsidRPr="00000000" w14:paraId="00000051">
      <w:pPr>
        <w:numPr>
          <w:ilvl w:val="1"/>
          <w:numId w:val="1"/>
        </w:numPr>
        <w:spacing w:after="160" w:before="0" w:lineRule="auto"/>
        <w:ind w:left="1880" w:hanging="360"/>
        <w:rPr/>
      </w:pPr>
      <w:r w:rsidDel="00000000" w:rsidR="00000000" w:rsidRPr="00000000">
        <w:rPr>
          <w:b w:val="1"/>
          <w:rtl w:val="0"/>
        </w:rPr>
        <w:t xml:space="preserve">Ο Διευθυντής Αγώνων διατηρεί το δικαίωμα να αποδεχθεί αιτιολογημένα αιτήματα συμμετοχής και μετά την προαναφερόμενη ημερομηνία.</w:t>
      </w:r>
      <w:r w:rsidDel="00000000" w:rsidR="00000000" w:rsidRPr="00000000">
        <w:rPr>
          <w:rtl w:val="0"/>
        </w:rPr>
      </w:r>
    </w:p>
    <w:p w:rsidR="00000000" w:rsidDel="00000000" w:rsidP="00000000" w:rsidRDefault="00000000" w:rsidRPr="00000000" w14:paraId="00000052">
      <w:pPr>
        <w:spacing w:after="160" w:before="160" w:lineRule="auto"/>
        <w:ind w:left="0" w:firstLine="0"/>
        <w:rPr>
          <w:b w:val="1"/>
        </w:rPr>
      </w:pPr>
      <w:r w:rsidDel="00000000" w:rsidR="00000000" w:rsidRPr="00000000">
        <w:rPr>
          <w:b w:val="1"/>
          <w:rtl w:val="0"/>
        </w:rPr>
        <w:t xml:space="preserve">          10. ΑΡΣΗ ΙΣΟΒΑΘΜΙΑΣ:</w:t>
      </w:r>
    </w:p>
    <w:p w:rsidR="00000000" w:rsidDel="00000000" w:rsidP="00000000" w:rsidRDefault="00000000" w:rsidRPr="00000000" w14:paraId="00000053">
      <w:pPr>
        <w:numPr>
          <w:ilvl w:val="1"/>
          <w:numId w:val="5"/>
        </w:numPr>
        <w:spacing w:after="160" w:before="160" w:lineRule="auto"/>
        <w:ind w:left="1880" w:hanging="360"/>
        <w:rPr/>
      </w:pPr>
      <w:r w:rsidDel="00000000" w:rsidR="00000000" w:rsidRPr="00000000">
        <w:rPr>
          <w:b w:val="1"/>
          <w:rtl w:val="0"/>
        </w:rPr>
        <w:t xml:space="preserve">Για τα ατομικά πρωταθλήματα</w:t>
      </w:r>
      <w:r w:rsidDel="00000000" w:rsidR="00000000" w:rsidRPr="00000000">
        <w:rPr>
          <w:rtl w:val="0"/>
        </w:rPr>
        <w:t xml:space="preserve"> θα ισχύσουν κατά σειρά τα ακόλουθα κριτήρια άρσης ισοβαθμίας:</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u w:val="single"/>
        </w:rPr>
      </w:pPr>
      <w:r w:rsidDel="00000000" w:rsidR="00000000" w:rsidRPr="00000000">
        <w:rPr>
          <w:b w:val="1"/>
          <w:u w:val="single"/>
          <w:rtl w:val="0"/>
        </w:rPr>
        <w:t xml:space="preserve">Για ελβετικό σύστημα</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α) Αποτέλεσμα του τουρνουά των ισοβάθμων (εάν έχουν παίξει όλοι μεταξύ τους)</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β) Το κριτήριο Μπούχολτζ cut-1 (βαθμοί αντιπάλων εξαιρουμένου του χαμηλότερου)</w:t>
      </w: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γ) Το κριτήριο Μπούχολτζ (βαθμοί αντιπάλων)</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δ) Το κριτήριο Σόννεμπορν-Μπέργκερ (βαθμοί αντιπάλων ανάλογα με το αποτέλεσμα)</w:t>
      </w: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u w:val="single"/>
        </w:rPr>
      </w:pPr>
      <w:r w:rsidDel="00000000" w:rsidR="00000000" w:rsidRPr="00000000">
        <w:rPr>
          <w:b w:val="1"/>
          <w:u w:val="single"/>
          <w:rtl w:val="0"/>
        </w:rPr>
        <w:t xml:space="preserve">Για κυκλικό σύστημα (round robin)</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α) Κατάταξη βαθμών του τουρνουά μεταξύ των ισοβάθμων</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β) Αριθμός νικών (προηγείται ο σκακιστής-τρια με τις περισσότερες νίκες, οι νίκες άνευ αγώνα προσμετρώνται)</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γ). Το σύστημα Σόννεμπορν-Μπέργκερ (βαθμοί αντιπάλων ανάλογα με το αποτέλεσμα</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δ) Το σύστημα Κόγια (αριθμός βαθμών εναντίων αντιπάλων με ποσοστό &gt;= 50%)</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200" w:before="200" w:lineRule="auto"/>
        <w:rPr/>
      </w:pPr>
      <w:r w:rsidDel="00000000" w:rsidR="00000000" w:rsidRPr="00000000">
        <w:rPr>
          <w:rtl w:val="0"/>
        </w:rPr>
        <w:t xml:space="preserve">Διευκρινίζεται ότι για τον υπολογισμό του Μπούχολτζ ή του Μπέργκερ θα γίνει εφαρμογή του “virtual opponent”.</w:t>
      </w:r>
    </w:p>
    <w:p w:rsidR="00000000" w:rsidDel="00000000" w:rsidP="00000000" w:rsidRDefault="00000000" w:rsidRPr="00000000" w14:paraId="0000005F">
      <w:pPr>
        <w:spacing w:after="160" w:before="160" w:lineRule="auto"/>
        <w:ind w:left="0" w:firstLine="0"/>
        <w:rPr>
          <w:b w:val="1"/>
        </w:rPr>
      </w:pPr>
      <w:r w:rsidDel="00000000" w:rsidR="00000000" w:rsidRPr="00000000">
        <w:rPr>
          <w:b w:val="1"/>
          <w:rtl w:val="0"/>
        </w:rPr>
        <w:t xml:space="preserve">          11. ΒΡΑΒΕΥΣΕΙΣ:</w:t>
      </w:r>
    </w:p>
    <w:p w:rsidR="00000000" w:rsidDel="00000000" w:rsidP="00000000" w:rsidRDefault="00000000" w:rsidRPr="00000000" w14:paraId="00000060">
      <w:pPr>
        <w:numPr>
          <w:ilvl w:val="1"/>
          <w:numId w:val="15"/>
        </w:numPr>
        <w:spacing w:after="0" w:before="160" w:lineRule="auto"/>
        <w:ind w:left="1880" w:hanging="360"/>
        <w:rPr/>
      </w:pPr>
      <w:r w:rsidDel="00000000" w:rsidR="00000000" w:rsidRPr="00000000">
        <w:rPr>
          <w:rtl w:val="0"/>
        </w:rPr>
        <w:t xml:space="preserve">Αναμνηστικά διπλώματα θα δοθούν σε όλους τους μαθητές που θα αγωνιστούν. </w:t>
      </w:r>
    </w:p>
    <w:p w:rsidR="00000000" w:rsidDel="00000000" w:rsidP="00000000" w:rsidRDefault="00000000" w:rsidRPr="00000000" w14:paraId="00000061">
      <w:pPr>
        <w:numPr>
          <w:ilvl w:val="1"/>
          <w:numId w:val="15"/>
        </w:numPr>
        <w:spacing w:after="0" w:before="160" w:lineRule="auto"/>
        <w:ind w:left="1880" w:hanging="360"/>
        <w:rPr/>
      </w:pPr>
      <w:r w:rsidDel="00000000" w:rsidR="00000000" w:rsidRPr="00000000">
        <w:rPr>
          <w:rtl w:val="0"/>
        </w:rPr>
        <w:t xml:space="preserve">Στα Ατομικά Πρωταθλήματα, κύπελλο και μετάλλιο θα πάρει ο 1ος νικητής και μετάλλια ο 2ος και 3ος</w:t>
      </w:r>
      <w:r w:rsidDel="00000000" w:rsidR="00000000" w:rsidRPr="00000000">
        <w:rPr>
          <w:color w:val="ff0000"/>
          <w:sz w:val="28"/>
          <w:szCs w:val="28"/>
          <w:rtl w:val="0"/>
        </w:rPr>
        <w:t xml:space="preserve">.</w:t>
      </w:r>
      <w:r w:rsidDel="00000000" w:rsidR="00000000" w:rsidRPr="00000000">
        <w:rPr>
          <w:rtl w:val="0"/>
        </w:rPr>
        <w:t xml:space="preserve"> Το 1ο κορίτσι θα πάρει κύπελλο και μετάλλιο και μετάλλια το 2ο και 3ο κορίτσι. Εάν ένα κορίτσι καταταγεί στους τρεις πρώτους της γενικής κατάταξης παίρνει όλα τα έπαθλα που του αναλογούν.</w:t>
      </w:r>
    </w:p>
    <w:p w:rsidR="00000000" w:rsidDel="00000000" w:rsidP="00000000" w:rsidRDefault="00000000" w:rsidRPr="00000000" w14:paraId="00000062">
      <w:pPr>
        <w:numPr>
          <w:ilvl w:val="1"/>
          <w:numId w:val="15"/>
        </w:numPr>
        <w:spacing w:after="0" w:before="0" w:lineRule="auto"/>
        <w:ind w:left="1880" w:hanging="360"/>
        <w:rPr/>
      </w:pPr>
      <w:r w:rsidDel="00000000" w:rsidR="00000000" w:rsidRPr="00000000">
        <w:rPr>
          <w:rtl w:val="0"/>
        </w:rPr>
        <w:t xml:space="preserve">Στα ατομικά πρωταθλήματα θα δοθούν ειδικά έπαθλα ανά τάξη για τα αγόρια και κορίτσια που θα κατακτήσουν την 4η , 5η και 6η θέση αντίστοιχα.</w:t>
      </w:r>
    </w:p>
    <w:p w:rsidR="00000000" w:rsidDel="00000000" w:rsidP="00000000" w:rsidRDefault="00000000" w:rsidRPr="00000000" w14:paraId="00000063">
      <w:pPr>
        <w:numPr>
          <w:ilvl w:val="1"/>
          <w:numId w:val="15"/>
        </w:numPr>
        <w:spacing w:after="160" w:before="0" w:lineRule="auto"/>
        <w:ind w:left="1880" w:hanging="360"/>
        <w:rPr/>
      </w:pPr>
      <w:r w:rsidDel="00000000" w:rsidR="00000000" w:rsidRPr="00000000">
        <w:rPr>
          <w:rtl w:val="0"/>
        </w:rPr>
        <w:t xml:space="preserve">Οι βραβεύσεις θα γίνουν μετά τη λήξη των αγώνων (χωριστά για τους ατομικούς και τους ομαδικούς σύμφωνα με το πρόγραμμα αγώνων).</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200" w:before="200" w:lineRule="auto"/>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rPr>
      </w:pPr>
      <w:r w:rsidDel="00000000" w:rsidR="00000000" w:rsidRPr="00000000">
        <w:rPr>
          <w:rtl w:val="0"/>
        </w:rPr>
        <w:t xml:space="preserve">          12. </w:t>
      </w:r>
      <w:r w:rsidDel="00000000" w:rsidR="00000000" w:rsidRPr="00000000">
        <w:rPr>
          <w:b w:val="1"/>
          <w:rtl w:val="0"/>
        </w:rPr>
        <w:t xml:space="preserve">ΔΙΑΜΟΝΗ – ΔΙΑΤΡΟΦΗ – ΜΕΤΑΚΙΝΗΣΕΙΣ – ΟΡΓΑΝΩΤΙΚΑ ΠΑΡΑΒΟΛΑ</w:t>
      </w:r>
    </w:p>
    <w:p w:rsidR="00000000" w:rsidDel="00000000" w:rsidP="00000000" w:rsidRDefault="00000000" w:rsidRPr="00000000" w14:paraId="00000066">
      <w:pPr>
        <w:numPr>
          <w:ilvl w:val="1"/>
          <w:numId w:val="24"/>
        </w:numPr>
        <w:spacing w:after="0" w:before="160" w:lineRule="auto"/>
        <w:ind w:left="1880" w:hanging="360"/>
        <w:rPr/>
      </w:pPr>
      <w:r w:rsidDel="00000000" w:rsidR="00000000" w:rsidRPr="00000000">
        <w:rPr>
          <w:rtl w:val="0"/>
        </w:rPr>
        <w:t xml:space="preserve">Οι συμμετέχοντες είναι υπεύθυνοι για τη διαμονή – διατροφή και τη μετακίνησή τους.</w:t>
      </w:r>
    </w:p>
    <w:p w:rsidR="00000000" w:rsidDel="00000000" w:rsidP="00000000" w:rsidRDefault="00000000" w:rsidRPr="00000000" w14:paraId="00000067">
      <w:pPr>
        <w:numPr>
          <w:ilvl w:val="1"/>
          <w:numId w:val="24"/>
        </w:numPr>
        <w:spacing w:after="0" w:before="0" w:lineRule="auto"/>
        <w:ind w:left="1880" w:hanging="360"/>
        <w:rPr/>
      </w:pPr>
      <w:r w:rsidDel="00000000" w:rsidR="00000000" w:rsidRPr="00000000">
        <w:rPr>
          <w:b w:val="1"/>
          <w:rtl w:val="0"/>
        </w:rPr>
        <w:t xml:space="preserve">Δεν προβλέπεται υποχρεωτική διαμονή για κανέναν συμμετέχοντα.</w:t>
      </w:r>
      <w:r w:rsidDel="00000000" w:rsidR="00000000" w:rsidRPr="00000000">
        <w:rPr>
          <w:rtl w:val="0"/>
        </w:rPr>
      </w:r>
    </w:p>
    <w:p w:rsidR="00000000" w:rsidDel="00000000" w:rsidP="00000000" w:rsidRDefault="00000000" w:rsidRPr="00000000" w14:paraId="00000068">
      <w:pPr>
        <w:numPr>
          <w:ilvl w:val="1"/>
          <w:numId w:val="24"/>
        </w:numPr>
        <w:spacing w:after="0" w:before="0" w:lineRule="auto"/>
        <w:ind w:left="1880" w:hanging="360"/>
        <w:rPr/>
      </w:pPr>
      <w:r w:rsidDel="00000000" w:rsidR="00000000" w:rsidRPr="00000000">
        <w:rPr>
          <w:rtl w:val="0"/>
        </w:rPr>
        <w:t xml:space="preserve">Για τα ατομικά πρωταθλήματα τα οργανωτικά παράβολα ορίζονται ως εξής:</w:t>
      </w:r>
    </w:p>
    <w:p w:rsidR="00000000" w:rsidDel="00000000" w:rsidP="00000000" w:rsidRDefault="00000000" w:rsidRPr="00000000" w14:paraId="00000069">
      <w:pPr>
        <w:numPr>
          <w:ilvl w:val="1"/>
          <w:numId w:val="16"/>
        </w:numPr>
        <w:spacing w:after="0" w:before="0" w:lineRule="auto"/>
        <w:ind w:left="1880" w:hanging="360"/>
        <w:rPr/>
      </w:pPr>
      <w:r w:rsidDel="00000000" w:rsidR="00000000" w:rsidRPr="00000000">
        <w:rPr>
          <w:b w:val="1"/>
          <w:rtl w:val="0"/>
        </w:rPr>
        <w:t xml:space="preserve">45 € </w:t>
      </w:r>
      <w:r w:rsidDel="00000000" w:rsidR="00000000" w:rsidRPr="00000000">
        <w:rPr>
          <w:rtl w:val="0"/>
        </w:rPr>
        <w:t xml:space="preserve">ανά συμμετέχοντα που κατοικεί εντός των γεωγραφικών ορίων της Περιφερειακής Ενότητας Αττικής και</w:t>
      </w:r>
    </w:p>
    <w:p w:rsidR="00000000" w:rsidDel="00000000" w:rsidP="00000000" w:rsidRDefault="00000000" w:rsidRPr="00000000" w14:paraId="0000006A">
      <w:pPr>
        <w:numPr>
          <w:ilvl w:val="1"/>
          <w:numId w:val="16"/>
        </w:numPr>
        <w:spacing w:after="0" w:before="0" w:lineRule="auto"/>
        <w:ind w:left="1880" w:hanging="360"/>
        <w:rPr/>
      </w:pPr>
      <w:r w:rsidDel="00000000" w:rsidR="00000000" w:rsidRPr="00000000">
        <w:rPr>
          <w:b w:val="1"/>
          <w:rtl w:val="0"/>
        </w:rPr>
        <w:t xml:space="preserve">25 €</w:t>
      </w:r>
      <w:r w:rsidDel="00000000" w:rsidR="00000000" w:rsidRPr="00000000">
        <w:rPr>
          <w:rtl w:val="0"/>
        </w:rPr>
        <w:t xml:space="preserve"> για όλους τους άλλους.</w:t>
      </w:r>
    </w:p>
    <w:p w:rsidR="00000000" w:rsidDel="00000000" w:rsidP="00000000" w:rsidRDefault="00000000" w:rsidRPr="00000000" w14:paraId="0000006B">
      <w:pPr>
        <w:numPr>
          <w:ilvl w:val="1"/>
          <w:numId w:val="16"/>
        </w:numPr>
        <w:spacing w:after="0" w:before="0" w:lineRule="auto"/>
        <w:ind w:left="1880" w:hanging="360"/>
        <w:rPr/>
      </w:pPr>
      <w:r w:rsidDel="00000000" w:rsidR="00000000" w:rsidRPr="00000000">
        <w:rPr>
          <w:b w:val="1"/>
          <w:rtl w:val="0"/>
        </w:rPr>
        <w:t xml:space="preserve">Σε περίπτωση που από μια οικογένεια συμμετέχουν περισσότερα από ένα παιδιά, τότε τα οργανωτικά παράβολα μειώνονται από το 2</w:t>
      </w:r>
      <w:r w:rsidDel="00000000" w:rsidR="00000000" w:rsidRPr="00000000">
        <w:rPr>
          <w:b w:val="1"/>
          <w:sz w:val="36"/>
          <w:szCs w:val="36"/>
          <w:vertAlign w:val="superscript"/>
          <w:rtl w:val="0"/>
        </w:rPr>
        <w:t xml:space="preserve">ο</w:t>
      </w:r>
      <w:r w:rsidDel="00000000" w:rsidR="00000000" w:rsidRPr="00000000">
        <w:rPr>
          <w:b w:val="1"/>
          <w:rtl w:val="0"/>
        </w:rPr>
        <w:t xml:space="preserve"> παιδί και για κάθε επόμενο σε 25€ (για την Αττική) και 15€ (για τα εκτός Αττικής) αντίστοιχα.</w:t>
      </w:r>
      <w:r w:rsidDel="00000000" w:rsidR="00000000" w:rsidRPr="00000000">
        <w:rPr>
          <w:rtl w:val="0"/>
        </w:rPr>
        <w:t xml:space="preserve">.</w:t>
      </w:r>
    </w:p>
    <w:p w:rsidR="00000000" w:rsidDel="00000000" w:rsidP="00000000" w:rsidRDefault="00000000" w:rsidRPr="00000000" w14:paraId="0000006C">
      <w:pPr>
        <w:numPr>
          <w:ilvl w:val="1"/>
          <w:numId w:val="22"/>
        </w:numPr>
        <w:spacing w:after="0" w:before="0" w:lineRule="auto"/>
        <w:ind w:left="1880" w:hanging="360"/>
        <w:rPr/>
      </w:pPr>
      <w:r w:rsidDel="00000000" w:rsidR="00000000" w:rsidRPr="00000000">
        <w:rPr>
          <w:rtl w:val="0"/>
        </w:rPr>
        <w:t xml:space="preserve">Η καταβολή των οργανωτικών παραβόλων θα πρέπει να πραγματοποιηθεί </w:t>
      </w:r>
      <w:r w:rsidDel="00000000" w:rsidR="00000000" w:rsidRPr="00000000">
        <w:rPr>
          <w:b w:val="1"/>
          <w:u w:val="single"/>
          <w:rtl w:val="0"/>
        </w:rPr>
        <w:t xml:space="preserve">το αργότερο μέχρι και τη Δευτέρα 24/04/2023,</w:t>
      </w:r>
      <w:r w:rsidDel="00000000" w:rsidR="00000000" w:rsidRPr="00000000">
        <w:rPr>
          <w:rtl w:val="0"/>
        </w:rPr>
        <w:t xml:space="preserve"> με κατάθεση στον λογαριασμό της ΕΣΟ που τηρείται στην </w:t>
      </w:r>
      <w:r w:rsidDel="00000000" w:rsidR="00000000" w:rsidRPr="00000000">
        <w:rPr>
          <w:b w:val="1"/>
          <w:rtl w:val="0"/>
        </w:rPr>
        <w:t xml:space="preserve">Εθνική Τράπεζα: 080/480580-13 (ΙΒΑΝ GR 15 0110 0800 0000 0804 8058 013).</w:t>
      </w:r>
      <w:r w:rsidDel="00000000" w:rsidR="00000000" w:rsidRPr="00000000">
        <w:rPr>
          <w:rtl w:val="0"/>
        </w:rPr>
      </w:r>
    </w:p>
    <w:p w:rsidR="00000000" w:rsidDel="00000000" w:rsidP="00000000" w:rsidRDefault="00000000" w:rsidRPr="00000000" w14:paraId="0000006D">
      <w:pPr>
        <w:numPr>
          <w:ilvl w:val="1"/>
          <w:numId w:val="22"/>
        </w:numPr>
        <w:spacing w:after="0" w:before="0" w:lineRule="auto"/>
        <w:ind w:left="1880" w:hanging="360"/>
        <w:rPr/>
      </w:pPr>
      <w:r w:rsidDel="00000000" w:rsidR="00000000" w:rsidRPr="00000000">
        <w:rPr>
          <w:b w:val="1"/>
          <w:rtl w:val="0"/>
        </w:rPr>
        <w:t xml:space="preserve">Οι μαθητές – μαθήτριες που θα συμμετέχουν και δεν έχουν Δελτίο Αθλητικής Ιδιότητας της ΕΣΟ, απαλλάσσονται από το τέλος εγγραφής στην ΕΣΟ εφόσον υποβάλλουν αίτηση για έκδοση δελτίου μέσα στο 2023.</w:t>
      </w:r>
      <w:r w:rsidDel="00000000" w:rsidR="00000000" w:rsidRPr="00000000">
        <w:rPr>
          <w:rtl w:val="0"/>
        </w:rPr>
      </w:r>
    </w:p>
    <w:p w:rsidR="00000000" w:rsidDel="00000000" w:rsidP="00000000" w:rsidRDefault="00000000" w:rsidRPr="00000000" w14:paraId="0000006E">
      <w:pPr>
        <w:numPr>
          <w:ilvl w:val="1"/>
          <w:numId w:val="22"/>
        </w:numPr>
        <w:spacing w:after="0" w:before="0" w:lineRule="auto"/>
        <w:ind w:left="1880" w:hanging="360"/>
        <w:rPr/>
      </w:pPr>
      <w:r w:rsidDel="00000000" w:rsidR="00000000" w:rsidRPr="00000000">
        <w:rPr>
          <w:rtl w:val="0"/>
        </w:rPr>
        <w:t xml:space="preserve">Μέχρι την προαναφερόμενη ημερομηνία οι ενδιαφερόμενοι θα πρέπει να συμπληρώσουν την ειδική ηλεκτρονική φόρμα δήλωσης επιβεβαίωσης συμμετοχής που υπάρχει στην ιστοσελίδα των πρωταθλημάτων: </w:t>
      </w:r>
      <w:hyperlink r:id="rId9">
        <w:r w:rsidDel="00000000" w:rsidR="00000000" w:rsidRPr="00000000">
          <w:rPr>
            <w:rFonts w:ascii="Verdana" w:cs="Verdana" w:eastAsia="Verdana" w:hAnsi="Verdana"/>
            <w:b w:val="1"/>
            <w:color w:val="220495"/>
            <w:rtl w:val="0"/>
          </w:rPr>
          <w:t xml:space="preserve">https://chessfed.gr/sxolika2023</w:t>
        </w:r>
      </w:hyperlink>
      <w:r w:rsidDel="00000000" w:rsidR="00000000" w:rsidRPr="00000000">
        <w:rPr>
          <w:rFonts w:ascii="Verdana" w:cs="Verdana" w:eastAsia="Verdana" w:hAnsi="Verdana"/>
          <w:rtl w:val="0"/>
        </w:rPr>
        <w:t xml:space="preserve">.</w:t>
      </w:r>
      <w:r w:rsidDel="00000000" w:rsidR="00000000" w:rsidRPr="00000000">
        <w:rPr>
          <w:rtl w:val="0"/>
        </w:rPr>
        <w:t xml:space="preserve"> Με την επιτυχή ολοκλήρωση της διαδικασίας θα αποστέλλεται μήνυμα επιβεβαίωσης και αντίγραφο της συμπληρωμένης φόρμας στο e–mail που θα έχει δηλωθεί.</w:t>
      </w:r>
    </w:p>
    <w:p w:rsidR="00000000" w:rsidDel="00000000" w:rsidP="00000000" w:rsidRDefault="00000000" w:rsidRPr="00000000" w14:paraId="0000006F">
      <w:pPr>
        <w:numPr>
          <w:ilvl w:val="1"/>
          <w:numId w:val="22"/>
        </w:numPr>
        <w:spacing w:after="160" w:before="0" w:lineRule="auto"/>
        <w:ind w:left="1880" w:hanging="360"/>
        <w:rPr/>
      </w:pPr>
      <w:r w:rsidDel="00000000" w:rsidR="00000000" w:rsidRPr="00000000">
        <w:rPr>
          <w:b w:val="1"/>
          <w:rtl w:val="0"/>
        </w:rPr>
        <w:t xml:space="preserve">Καμία συμμετοχή δεν θεωρείται οριστικοποιημένη αν δεν έχει συμπληρωθεί σωστά η ηλεκτρονική φόρμα και δεν έχει καταβληθεί το οργανωτικό παράβολο.</w:t>
      </w:r>
      <w:r w:rsidDel="00000000" w:rsidR="00000000" w:rsidRPr="00000000">
        <w:rPr>
          <w:rtl w:val="0"/>
        </w:rPr>
      </w:r>
    </w:p>
    <w:p w:rsidR="00000000" w:rsidDel="00000000" w:rsidP="00000000" w:rsidRDefault="00000000" w:rsidRPr="00000000" w14:paraId="00000070">
      <w:pPr>
        <w:spacing w:after="160" w:before="160" w:lineRule="auto"/>
        <w:ind w:left="0" w:firstLine="0"/>
        <w:rPr>
          <w:b w:val="1"/>
        </w:rPr>
      </w:pPr>
      <w:r w:rsidDel="00000000" w:rsidR="00000000" w:rsidRPr="00000000">
        <w:rPr>
          <w:b w:val="1"/>
          <w:rtl w:val="0"/>
        </w:rPr>
        <w:t xml:space="preserve">     13. Οδηγίες για τη συμπλήρωση της ηλεκτρονικής φόρμας δήλωσης συμμετοχής:</w:t>
      </w:r>
    </w:p>
    <w:p w:rsidR="00000000" w:rsidDel="00000000" w:rsidP="00000000" w:rsidRDefault="00000000" w:rsidRPr="00000000" w14:paraId="00000071">
      <w:pPr>
        <w:numPr>
          <w:ilvl w:val="0"/>
          <w:numId w:val="2"/>
        </w:numPr>
        <w:spacing w:after="0" w:before="160" w:lineRule="auto"/>
        <w:ind w:left="940" w:hanging="360"/>
        <w:rPr/>
      </w:pPr>
      <w:r w:rsidDel="00000000" w:rsidR="00000000" w:rsidRPr="00000000">
        <w:rPr>
          <w:b w:val="1"/>
          <w:rtl w:val="0"/>
        </w:rPr>
        <w:t xml:space="preserve">ΟΛΟΙ ΟΙ ΜΑΘΗΤΕΣ-ΤΡΙΕΣ</w:t>
      </w:r>
      <w:r w:rsidDel="00000000" w:rsidR="00000000" w:rsidRPr="00000000">
        <w:rPr>
          <w:rtl w:val="0"/>
        </w:rPr>
        <w:t xml:space="preserve"> που επιθυμούν να συμμετέχουν στα πρωταθλήματα θα πρέπει να συμπληρώσουν </w:t>
      </w:r>
      <w:r w:rsidDel="00000000" w:rsidR="00000000" w:rsidRPr="00000000">
        <w:rPr>
          <w:b w:val="1"/>
          <w:rtl w:val="0"/>
        </w:rPr>
        <w:t xml:space="preserve">ξεχωριστά</w:t>
      </w:r>
      <w:r w:rsidDel="00000000" w:rsidR="00000000" w:rsidRPr="00000000">
        <w:rPr>
          <w:rtl w:val="0"/>
        </w:rPr>
        <w:t xml:space="preserve"> την φόρμα δήλωσης συμμετοχής. </w:t>
      </w:r>
      <w:r w:rsidDel="00000000" w:rsidR="00000000" w:rsidRPr="00000000">
        <w:rPr>
          <w:b w:val="1"/>
          <w:rtl w:val="0"/>
        </w:rPr>
        <w:t xml:space="preserve">Μια φόρμα δήλωσης ανά μαθητή.</w:t>
      </w:r>
      <w:r w:rsidDel="00000000" w:rsidR="00000000" w:rsidRPr="00000000">
        <w:rPr>
          <w:rtl w:val="0"/>
        </w:rPr>
        <w:t xml:space="preserve"> Ο αριθμός κινητού τηλεφώνου που θα δηλωθεί θα αποτελεί τον κωδικό αριθμό δήλωσης του κάθε μαθητή-τριας με τον οποίο θα γίνει και η ταυτοποίηση της κατάθεσης του οργανωτικού παραβόλου.</w:t>
      </w:r>
    </w:p>
    <w:p w:rsidR="00000000" w:rsidDel="00000000" w:rsidP="00000000" w:rsidRDefault="00000000" w:rsidRPr="00000000" w14:paraId="00000072">
      <w:pPr>
        <w:numPr>
          <w:ilvl w:val="0"/>
          <w:numId w:val="2"/>
        </w:numPr>
        <w:spacing w:after="160" w:before="0" w:lineRule="auto"/>
        <w:ind w:left="940" w:hanging="360"/>
        <w:rPr/>
      </w:pPr>
      <w:r w:rsidDel="00000000" w:rsidR="00000000" w:rsidRPr="00000000">
        <w:rPr>
          <w:rtl w:val="0"/>
        </w:rPr>
        <w:t xml:space="preserve">Όσοι επιθυμούν να δηλώσουν 2 ή περισσότερους μαθητές-τριες, θα πρέπει να συμπληρώνουν τον ίδιο αριθμό τηλεφώνου και στο 2ο ή 3ο κ.ο.κ. μαθητή-τρια προσθέτοντας στο τέλος ένα ψηφίο παραπάνω. π.χ Αν δηλωθεί ο αριθμός κινητού 6999999999 για τον 1</w:t>
      </w:r>
      <w:r w:rsidDel="00000000" w:rsidR="00000000" w:rsidRPr="00000000">
        <w:rPr>
          <w:sz w:val="36"/>
          <w:szCs w:val="36"/>
          <w:vertAlign w:val="superscript"/>
          <w:rtl w:val="0"/>
        </w:rPr>
        <w:t xml:space="preserve">ο</w:t>
      </w:r>
      <w:r w:rsidDel="00000000" w:rsidR="00000000" w:rsidRPr="00000000">
        <w:rPr>
          <w:rtl w:val="0"/>
        </w:rPr>
        <w:t xml:space="preserve"> μαθητή-τρια για τον 2ο θα δηλωθεί 69999999991, για τον τρίτο 69999999992 κ.ο.κ. ώστε κάθε παιδί να έχει μοναδικό κωδικό δήλωσης.</w:t>
      </w:r>
    </w:p>
    <w:p w:rsidR="00000000" w:rsidDel="00000000" w:rsidP="00000000" w:rsidRDefault="00000000" w:rsidRPr="00000000" w14:paraId="00000073">
      <w:pPr>
        <w:spacing w:after="160" w:before="160" w:lineRule="auto"/>
        <w:ind w:left="720" w:firstLine="0"/>
        <w:rPr/>
      </w:pPr>
      <w:r w:rsidDel="00000000" w:rsidR="00000000" w:rsidRPr="00000000">
        <w:rPr>
          <w:rtl w:val="0"/>
        </w:rPr>
      </w:r>
    </w:p>
    <w:p w:rsidR="00000000" w:rsidDel="00000000" w:rsidP="00000000" w:rsidRDefault="00000000" w:rsidRPr="00000000" w14:paraId="00000074">
      <w:pPr>
        <w:spacing w:after="160" w:before="160" w:lineRule="auto"/>
        <w:ind w:left="0" w:firstLine="0"/>
        <w:rPr>
          <w:b w:val="1"/>
        </w:rPr>
      </w:pPr>
      <w:r w:rsidDel="00000000" w:rsidR="00000000" w:rsidRPr="00000000">
        <w:rPr>
          <w:rtl w:val="0"/>
        </w:rPr>
        <w:t xml:space="preserve">    14. </w:t>
      </w:r>
      <w:r w:rsidDel="00000000" w:rsidR="00000000" w:rsidRPr="00000000">
        <w:rPr>
          <w:b w:val="1"/>
          <w:rtl w:val="0"/>
        </w:rPr>
        <w:t xml:space="preserve">Οδηγίες για την κατάθεση των οργανωτικών παραβόλων</w:t>
      </w:r>
    </w:p>
    <w:p w:rsidR="00000000" w:rsidDel="00000000" w:rsidP="00000000" w:rsidRDefault="00000000" w:rsidRPr="00000000" w14:paraId="00000075">
      <w:pPr>
        <w:numPr>
          <w:ilvl w:val="0"/>
          <w:numId w:val="6"/>
        </w:numPr>
        <w:spacing w:after="0" w:before="160" w:lineRule="auto"/>
        <w:ind w:left="940" w:hanging="360"/>
        <w:rPr/>
      </w:pPr>
      <w:r w:rsidDel="00000000" w:rsidR="00000000" w:rsidRPr="00000000">
        <w:rPr>
          <w:rtl w:val="0"/>
        </w:rPr>
        <w:t xml:space="preserve">Στην </w:t>
      </w:r>
      <w:r w:rsidDel="00000000" w:rsidR="00000000" w:rsidRPr="00000000">
        <w:rPr>
          <w:b w:val="1"/>
          <w:rtl w:val="0"/>
        </w:rPr>
        <w:t xml:space="preserve">αιτιολογία της κατάθεσης θα αναγράφεται ΜΟΝΟ ο δηλωμένος αριθμός κινητού τηλεφώνου</w:t>
      </w:r>
      <w:r w:rsidDel="00000000" w:rsidR="00000000" w:rsidRPr="00000000">
        <w:rPr>
          <w:rtl w:val="0"/>
        </w:rPr>
        <w:t xml:space="preserve"> (που αποτελεί και τον κωδικό αριθμό δήλωσης του κάθε μαθητή-τριας) όπως θα έχει συμπληρωθεί στη φόρμα δήλωσης συμμετοχής.</w:t>
      </w:r>
    </w:p>
    <w:p w:rsidR="00000000" w:rsidDel="00000000" w:rsidP="00000000" w:rsidRDefault="00000000" w:rsidRPr="00000000" w14:paraId="00000076">
      <w:pPr>
        <w:numPr>
          <w:ilvl w:val="0"/>
          <w:numId w:val="6"/>
        </w:numPr>
        <w:spacing w:after="0" w:before="0" w:lineRule="auto"/>
        <w:ind w:left="940" w:hanging="360"/>
        <w:rPr/>
      </w:pPr>
      <w:r w:rsidDel="00000000" w:rsidR="00000000" w:rsidRPr="00000000">
        <w:rPr>
          <w:rtl w:val="0"/>
        </w:rPr>
        <w:t xml:space="preserve">Για ομαδικές καταθέσεις (για περισσότερους από έναν μαθητές-τριες) στην αιτιολογία θα πρέπει:</w:t>
      </w:r>
    </w:p>
    <w:p w:rsidR="00000000" w:rsidDel="00000000" w:rsidP="00000000" w:rsidRDefault="00000000" w:rsidRPr="00000000" w14:paraId="00000077">
      <w:pPr>
        <w:numPr>
          <w:ilvl w:val="1"/>
          <w:numId w:val="6"/>
        </w:numPr>
        <w:spacing w:after="0" w:before="0" w:lineRule="auto"/>
        <w:ind w:left="1880" w:hanging="360"/>
        <w:rPr/>
      </w:pPr>
      <w:r w:rsidDel="00000000" w:rsidR="00000000" w:rsidRPr="00000000">
        <w:rPr>
          <w:rtl w:val="0"/>
        </w:rPr>
        <w:t xml:space="preserve">Για άτομα της ίδιας οικογένειας </w:t>
      </w:r>
      <w:r w:rsidDel="00000000" w:rsidR="00000000" w:rsidRPr="00000000">
        <w:rPr>
          <w:b w:val="1"/>
          <w:rtl w:val="0"/>
        </w:rPr>
        <w:t xml:space="preserve">να αναγράφεται ΜΟΝΟ ο δηλωμένος αριθμός κινητού τηλεφώνου του 1</w:t>
      </w:r>
      <w:r w:rsidDel="00000000" w:rsidR="00000000" w:rsidRPr="00000000">
        <w:rPr>
          <w:b w:val="1"/>
          <w:sz w:val="36"/>
          <w:szCs w:val="36"/>
          <w:vertAlign w:val="superscript"/>
          <w:rtl w:val="0"/>
        </w:rPr>
        <w:t xml:space="preserve">ου</w:t>
      </w:r>
      <w:r w:rsidDel="00000000" w:rsidR="00000000" w:rsidRPr="00000000">
        <w:rPr>
          <w:b w:val="1"/>
          <w:rtl w:val="0"/>
        </w:rPr>
        <w:t xml:space="preserve"> μαθητή –τριας χωρίς το πρόσθετο τελικό ψηφίο</w:t>
      </w:r>
      <w:r w:rsidDel="00000000" w:rsidR="00000000" w:rsidRPr="00000000">
        <w:rPr>
          <w:color w:val="ff0000"/>
          <w:sz w:val="28"/>
          <w:szCs w:val="28"/>
          <w:rtl w:val="0"/>
        </w:rPr>
        <w:t xml:space="preserve">.</w:t>
      </w:r>
      <w:r w:rsidDel="00000000" w:rsidR="00000000" w:rsidRPr="00000000">
        <w:rPr>
          <w:rtl w:val="0"/>
        </w:rPr>
      </w:r>
    </w:p>
    <w:p w:rsidR="00000000" w:rsidDel="00000000" w:rsidP="00000000" w:rsidRDefault="00000000" w:rsidRPr="00000000" w14:paraId="00000078">
      <w:pPr>
        <w:numPr>
          <w:ilvl w:val="1"/>
          <w:numId w:val="6"/>
        </w:numPr>
        <w:spacing w:after="160" w:before="0" w:lineRule="auto"/>
        <w:ind w:left="1880" w:hanging="360"/>
        <w:rPr/>
      </w:pPr>
      <w:r w:rsidDel="00000000" w:rsidR="00000000" w:rsidRPr="00000000">
        <w:rPr>
          <w:rtl w:val="0"/>
        </w:rPr>
        <w:t xml:space="preserve">Για συλλόγους </w:t>
      </w:r>
      <w:r w:rsidDel="00000000" w:rsidR="00000000" w:rsidRPr="00000000">
        <w:rPr>
          <w:b w:val="1"/>
          <w:rtl w:val="0"/>
        </w:rPr>
        <w:t xml:space="preserve">να αναγράφεται ΜΟΝΟ ο δηλωμένος αριθμός κινητού τηλεφώνου ενός εκ των μαθητών –τριών</w:t>
      </w:r>
      <w:r w:rsidDel="00000000" w:rsidR="00000000" w:rsidRPr="00000000">
        <w:rPr>
          <w:rtl w:val="0"/>
        </w:rPr>
        <w:t xml:space="preserve"> και στη συνέχεια να αποστέλλονται αναλυτικά όλα τα ονόματα των συμμετεχόντων στο e-mail της ΕΣΟ (</w:t>
      </w:r>
      <w:r w:rsidDel="00000000" w:rsidR="00000000" w:rsidRPr="00000000">
        <w:rPr>
          <w:b w:val="1"/>
          <w:color w:val="220495"/>
          <w:rtl w:val="0"/>
        </w:rPr>
        <w:t xml:space="preserve">info@chessfed.gr</w:t>
      </w:r>
      <w:r w:rsidDel="00000000" w:rsidR="00000000" w:rsidRPr="00000000">
        <w:rPr>
          <w:rtl w:val="0"/>
        </w:rPr>
        <w:t xml:space="preserve">).</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b w:val="1"/>
        </w:rPr>
      </w:pPr>
      <w:r w:rsidDel="00000000" w:rsidR="00000000" w:rsidRPr="00000000">
        <w:rPr>
          <w:b w:val="1"/>
          <w:rtl w:val="0"/>
        </w:rPr>
        <w:t xml:space="preserve">ΣΕ ΚΑΘΕ ΠΕΡΙΠΤΩΣΗ ΔΕΝ ΧΡΕΙΑΖΕΤΑΙ ΝΑ ΑΠΟΣΤΕΛΛΟΝΤΑΙ ΑΠΟΔΕΙΚΤΙΚΑ ΚΑΤΑΘΕΣΗΣ ΕΚΤΟΣ ΚΑΙ ΑΝ ΖΗΤΗΘΕΙ.</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b w:val="1"/>
        </w:rPr>
      </w:pPr>
      <w:r w:rsidDel="00000000" w:rsidR="00000000" w:rsidRPr="00000000">
        <w:rPr>
          <w:b w:val="1"/>
          <w:rtl w:val="0"/>
        </w:rPr>
        <w:t xml:space="preserve">ΟΛΕΣ ΟΙ ΦΟΡΜΕΣ ΘΑ ΕΙΝΑΙ ΔΙΑΘΕΣΙΜΕΣ ΣΤΗΝ ΙΣΤΟΣΕΛΙΔΑ ΤΩΝ ΑΓΩΝΩΝ:</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rFonts w:ascii="Verdana" w:cs="Verdana" w:eastAsia="Verdana" w:hAnsi="Verdana"/>
          <w:b w:val="1"/>
          <w:color w:val="220495"/>
        </w:rPr>
      </w:pPr>
      <w:hyperlink r:id="rId10">
        <w:r w:rsidDel="00000000" w:rsidR="00000000" w:rsidRPr="00000000">
          <w:rPr>
            <w:rFonts w:ascii="Verdana" w:cs="Verdana" w:eastAsia="Verdana" w:hAnsi="Verdana"/>
            <w:b w:val="1"/>
            <w:color w:val="220495"/>
            <w:rtl w:val="0"/>
          </w:rPr>
          <w:t xml:space="preserve">https://chessfed.gr/sxolika2023</w:t>
        </w:r>
      </w:hyperlink>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rFonts w:ascii="Verdana" w:cs="Verdana" w:eastAsia="Verdana" w:hAnsi="Verdana"/>
          <w:b w:val="1"/>
          <w:color w:val="220495"/>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b w:val="1"/>
        </w:rPr>
      </w:pPr>
      <w:r w:rsidDel="00000000" w:rsidR="00000000" w:rsidRPr="00000000">
        <w:rPr>
          <w:b w:val="1"/>
          <w:rtl w:val="0"/>
        </w:rPr>
        <w:t xml:space="preserve">ΓΕΝΙΚΟΙ ΟΡΟΙ</w:t>
      </w:r>
    </w:p>
    <w:p w:rsidR="00000000" w:rsidDel="00000000" w:rsidP="00000000" w:rsidRDefault="00000000" w:rsidRPr="00000000" w14:paraId="0000007E">
      <w:pPr>
        <w:numPr>
          <w:ilvl w:val="0"/>
          <w:numId w:val="17"/>
        </w:numPr>
        <w:spacing w:after="0" w:before="160" w:lineRule="auto"/>
        <w:ind w:left="940" w:hanging="360"/>
        <w:rPr/>
      </w:pPr>
      <w:r w:rsidDel="00000000" w:rsidR="00000000" w:rsidRPr="00000000">
        <w:rPr>
          <w:b w:val="1"/>
          <w:rtl w:val="0"/>
        </w:rPr>
        <w:t xml:space="preserve">ΔΙΑΔΙΚΑΣΙΑ ΕΝΣΤΑΣΕΩΝ – ΘΕΜΑΤΑ ΔΙΑΙΤΗΣΙΑΣ:</w:t>
      </w:r>
      <w:r w:rsidDel="00000000" w:rsidR="00000000" w:rsidRPr="00000000">
        <w:rPr>
          <w:rtl w:val="0"/>
        </w:rPr>
      </w:r>
    </w:p>
    <w:p w:rsidR="00000000" w:rsidDel="00000000" w:rsidP="00000000" w:rsidRDefault="00000000" w:rsidRPr="00000000" w14:paraId="0000007F">
      <w:pPr>
        <w:numPr>
          <w:ilvl w:val="1"/>
          <w:numId w:val="17"/>
        </w:numPr>
        <w:spacing w:after="160" w:before="0" w:lineRule="auto"/>
        <w:ind w:left="1880" w:hanging="360"/>
        <w:rPr/>
      </w:pPr>
      <w:r w:rsidDel="00000000" w:rsidR="00000000" w:rsidRPr="00000000">
        <w:rPr>
          <w:rtl w:val="0"/>
        </w:rPr>
        <w:t xml:space="preserve">Ενστάσεις κατά λανθασμένης απόφασης διαιτητή σε ένα γύρο, υποβάλλονται αμέσως μετά τη λήξη του συγκεκριμένου γύρου και εκδικάζονται άμεσα από την Επιτροπή Ενστάσεων (που θα ορισθεί πριν την έναρξη των αγώνων). Το παράβολο της ένστασης ορίζεται στα </w:t>
      </w:r>
      <w:r w:rsidDel="00000000" w:rsidR="00000000" w:rsidRPr="00000000">
        <w:rPr>
          <w:b w:val="1"/>
          <w:rtl w:val="0"/>
        </w:rPr>
        <w:t xml:space="preserve">50 ευρώ,</w:t>
      </w:r>
      <w:r w:rsidDel="00000000" w:rsidR="00000000" w:rsidRPr="00000000">
        <w:rPr>
          <w:rtl w:val="0"/>
        </w:rPr>
        <w:t xml:space="preserve"> και μπορεί να κατατεθεί στον Διευθυντή Αγώνων. Αν η ένσταση γίνει έστω και μερικώς δεκτή, το παράβολο επιστρέφεται. </w:t>
      </w:r>
    </w:p>
    <w:p w:rsidR="00000000" w:rsidDel="00000000" w:rsidP="00000000" w:rsidRDefault="00000000" w:rsidRPr="00000000" w14:paraId="00000080">
      <w:pPr>
        <w:spacing w:after="160" w:before="160" w:lineRule="auto"/>
        <w:ind w:left="1440" w:firstLine="0"/>
        <w:rPr>
          <w:b w:val="1"/>
        </w:rPr>
      </w:pPr>
      <w:r w:rsidDel="00000000" w:rsidR="00000000" w:rsidRPr="00000000">
        <w:rPr>
          <w:b w:val="1"/>
          <w:rtl w:val="0"/>
        </w:rPr>
        <w:t xml:space="preserve">       Η απόφαση της Επιτροπής Ενστάσεων είναι τελεσίδικη.</w:t>
      </w:r>
    </w:p>
    <w:p w:rsidR="00000000" w:rsidDel="00000000" w:rsidP="00000000" w:rsidRDefault="00000000" w:rsidRPr="00000000" w14:paraId="00000081">
      <w:pPr>
        <w:numPr>
          <w:ilvl w:val="1"/>
          <w:numId w:val="17"/>
        </w:numPr>
        <w:spacing w:after="0" w:before="160" w:lineRule="auto"/>
        <w:ind w:left="1880" w:hanging="360"/>
        <w:rPr/>
      </w:pPr>
      <w:r w:rsidDel="00000000" w:rsidR="00000000" w:rsidRPr="00000000">
        <w:rPr>
          <w:rtl w:val="0"/>
        </w:rPr>
        <w:t xml:space="preserve">Διευκρινίζεται ότι όλες οι κληρώσεις γίνονται με το εγκεκριμένο από τη FIDE πρόγραμμα κληρώσεων και κατά συνέπεια </w:t>
      </w:r>
      <w:r w:rsidDel="00000000" w:rsidR="00000000" w:rsidRPr="00000000">
        <w:rPr>
          <w:b w:val="1"/>
          <w:rtl w:val="0"/>
        </w:rPr>
        <w:t xml:space="preserve">δεν γίνονται δεκτές ενστάσεις που αφορούν θέματα κληρώσεων</w:t>
      </w:r>
      <w:r w:rsidDel="00000000" w:rsidR="00000000" w:rsidRPr="00000000">
        <w:rPr>
          <w:rtl w:val="0"/>
        </w:rPr>
        <w:t xml:space="preserve">.</w:t>
      </w:r>
    </w:p>
    <w:p w:rsidR="00000000" w:rsidDel="00000000" w:rsidP="00000000" w:rsidRDefault="00000000" w:rsidRPr="00000000" w14:paraId="00000082">
      <w:pPr>
        <w:numPr>
          <w:ilvl w:val="1"/>
          <w:numId w:val="17"/>
        </w:numPr>
        <w:spacing w:after="0" w:before="0" w:lineRule="auto"/>
        <w:ind w:left="1880" w:hanging="360"/>
        <w:rPr/>
      </w:pPr>
      <w:r w:rsidDel="00000000" w:rsidR="00000000" w:rsidRPr="00000000">
        <w:rPr>
          <w:rtl w:val="0"/>
        </w:rPr>
        <w:t xml:space="preserve">Σε περίπτωση που σχολική ομάδα ηττηθεί 2 φορές χωρίς αγώνα (2 ήττες α.α.), χωρίς αιτιολογημένο λόγο, θα θεωρείται ότι αποχώρησε από τη διοργάνωση.</w:t>
      </w:r>
    </w:p>
    <w:p w:rsidR="00000000" w:rsidDel="00000000" w:rsidP="00000000" w:rsidRDefault="00000000" w:rsidRPr="00000000" w14:paraId="00000083">
      <w:pPr>
        <w:numPr>
          <w:ilvl w:val="1"/>
          <w:numId w:val="17"/>
        </w:numPr>
        <w:spacing w:after="0" w:before="0" w:lineRule="auto"/>
        <w:ind w:left="1880" w:hanging="360"/>
        <w:rPr/>
      </w:pPr>
      <w:r w:rsidDel="00000000" w:rsidR="00000000" w:rsidRPr="00000000">
        <w:rPr>
          <w:b w:val="1"/>
          <w:rtl w:val="0"/>
        </w:rPr>
        <w:t xml:space="preserve">Απαγορεύεται η παρουσία εντός του αγωνιστικού χώρου προπονητών, γονέων, παραγόντων σωματείων, συνοδών κλπ.</w:t>
      </w:r>
      <w:r w:rsidDel="00000000" w:rsidR="00000000" w:rsidRPr="00000000">
        <w:rPr>
          <w:rtl w:val="0"/>
        </w:rPr>
      </w:r>
    </w:p>
    <w:p w:rsidR="00000000" w:rsidDel="00000000" w:rsidP="00000000" w:rsidRDefault="00000000" w:rsidRPr="00000000" w14:paraId="00000084">
      <w:pPr>
        <w:numPr>
          <w:ilvl w:val="1"/>
          <w:numId w:val="17"/>
        </w:numPr>
        <w:spacing w:after="0" w:before="0" w:lineRule="auto"/>
        <w:ind w:left="1880" w:hanging="360"/>
        <w:rPr/>
      </w:pPr>
      <w:r w:rsidDel="00000000" w:rsidR="00000000" w:rsidRPr="00000000">
        <w:rPr>
          <w:rtl w:val="0"/>
        </w:rPr>
        <w:t xml:space="preserve">Συνιστάται να περιορίζεται στο ελάχιστο δυνατό η απομάκρυνση των αγωνιζομένων από τον αγωνιστικό χώρο μετά τη λήξη της παρτίδας τους. Σε κάθε περίπτωση θα γίνεται με ευθύνη των ιδίων ή των συνοδών τους, σε ότι αφορά την έγκαιρη προσέλευσή τους αλλά και την ενημέρωσή τους για αγωνιστικά / τεχνικά θέματα.</w:t>
      </w:r>
    </w:p>
    <w:p w:rsidR="00000000" w:rsidDel="00000000" w:rsidP="00000000" w:rsidRDefault="00000000" w:rsidRPr="00000000" w14:paraId="00000085">
      <w:pPr>
        <w:numPr>
          <w:ilvl w:val="1"/>
          <w:numId w:val="17"/>
        </w:numPr>
        <w:spacing w:after="0" w:before="0" w:lineRule="auto"/>
        <w:ind w:left="1880" w:hanging="360"/>
        <w:rPr/>
      </w:pPr>
      <w:r w:rsidDel="00000000" w:rsidR="00000000" w:rsidRPr="00000000">
        <w:rPr>
          <w:rtl w:val="0"/>
        </w:rPr>
        <w:t xml:space="preserve">Για λόγους επικοινωνίας με τους γονείς, επιτρέπεται η κατοχή κινητών τηλεφώνων από τους μαθητές – μαθήτριες. </w:t>
      </w:r>
      <w:r w:rsidDel="00000000" w:rsidR="00000000" w:rsidRPr="00000000">
        <w:rPr>
          <w:b w:val="1"/>
          <w:rtl w:val="0"/>
        </w:rPr>
        <w:t xml:space="preserve">Τα κινητά τηλέφωνα θα πρέπει να είναι σε λειτουργία «σίγασης»</w:t>
      </w:r>
      <w:r w:rsidDel="00000000" w:rsidR="00000000" w:rsidRPr="00000000">
        <w:rPr>
          <w:rFonts w:ascii="Verdana" w:cs="Verdana" w:eastAsia="Verdana" w:hAnsi="Verdana"/>
          <w:sz w:val="24"/>
          <w:szCs w:val="24"/>
          <w:rtl w:val="0"/>
        </w:rPr>
        <w:t xml:space="preserve"> </w:t>
      </w:r>
      <w:r w:rsidDel="00000000" w:rsidR="00000000" w:rsidRPr="00000000">
        <w:rPr>
          <w:b w:val="1"/>
          <w:rtl w:val="0"/>
        </w:rPr>
        <w:t xml:space="preserve">και δεν επιτρέπεται σε καμία περίπτωση η χρήση τους κατά τη διάρκεια της παρτίδας</w:t>
      </w:r>
      <w:r w:rsidDel="00000000" w:rsidR="00000000" w:rsidRPr="00000000">
        <w:rPr>
          <w:rtl w:val="0"/>
        </w:rPr>
        <w:t xml:space="preserve">. Η επιβολή της ποινής μηδενισμού σε περίπτωση «χτυπήματος»¨κινητού τηλεφώνου είναι στην κρίση του Επικεφαλής Διαιτητή (μπορεί να επιβληθεί αν υπάρχουν αποδείξεις ηλεκτρονικής υποβοήθησης).</w:t>
      </w:r>
    </w:p>
    <w:p w:rsidR="00000000" w:rsidDel="00000000" w:rsidP="00000000" w:rsidRDefault="00000000" w:rsidRPr="00000000" w14:paraId="00000086">
      <w:pPr>
        <w:numPr>
          <w:ilvl w:val="1"/>
          <w:numId w:val="17"/>
        </w:numPr>
        <w:spacing w:after="0" w:before="0" w:lineRule="auto"/>
        <w:ind w:left="1880" w:hanging="360"/>
        <w:rPr/>
      </w:pPr>
      <w:r w:rsidDel="00000000" w:rsidR="00000000" w:rsidRPr="00000000">
        <w:rPr>
          <w:rtl w:val="0"/>
        </w:rPr>
        <w:t xml:space="preserve">Ορίζεται ρητά ότι η ευθύνη της διοργανώτριας αρχής (ΕΣΟ) για θέματα ασφάλειας των συμμετεχόντων, πρόσκλησης ζημιών κλπ περιορίζεται μόνο εντός του αγωνιστικού χώρου.</w:t>
      </w:r>
    </w:p>
    <w:p w:rsidR="00000000" w:rsidDel="00000000" w:rsidP="00000000" w:rsidRDefault="00000000" w:rsidRPr="00000000" w14:paraId="00000087">
      <w:pPr>
        <w:numPr>
          <w:ilvl w:val="1"/>
          <w:numId w:val="17"/>
        </w:numPr>
        <w:spacing w:after="160" w:before="0" w:lineRule="auto"/>
        <w:ind w:left="1880" w:hanging="360"/>
        <w:rPr/>
      </w:pPr>
      <w:r w:rsidDel="00000000" w:rsidR="00000000" w:rsidRPr="00000000">
        <w:rPr>
          <w:rtl w:val="0"/>
        </w:rPr>
        <w:t xml:space="preserve">Ο Διευθυντής Αγώνων έχει το δικαίωμα να αποβάλλει συμμετέχοντες που δημιουργούν σοβαρά προβλήματα στη διοργάνωση και που δεν θα τηρούν τους κανόνες συμπεριφοράς και ασφάλειας, καθώς και το υγειονομικό πρωτόκολλο της ΕΣΟ.</w:t>
      </w:r>
    </w:p>
    <w:p w:rsidR="00000000" w:rsidDel="00000000" w:rsidP="00000000" w:rsidRDefault="00000000" w:rsidRPr="00000000" w14:paraId="00000088">
      <w:pPr>
        <w:spacing w:after="160" w:before="160" w:lineRule="auto"/>
        <w:ind w:left="0" w:firstLine="0"/>
        <w:rPr/>
      </w:pPr>
      <w:r w:rsidDel="00000000" w:rsidR="00000000" w:rsidRPr="00000000">
        <w:rPr>
          <w:rtl w:val="0"/>
        </w:rPr>
      </w:r>
    </w:p>
    <w:p w:rsidR="00000000" w:rsidDel="00000000" w:rsidP="00000000" w:rsidRDefault="00000000" w:rsidRPr="00000000" w14:paraId="00000089">
      <w:pPr>
        <w:numPr>
          <w:ilvl w:val="0"/>
          <w:numId w:val="18"/>
        </w:numPr>
        <w:spacing w:after="0" w:before="160" w:lineRule="auto"/>
        <w:ind w:left="940" w:hanging="360"/>
        <w:rPr/>
      </w:pPr>
      <w:r w:rsidDel="00000000" w:rsidR="00000000" w:rsidRPr="00000000">
        <w:rPr>
          <w:b w:val="1"/>
          <w:rtl w:val="0"/>
        </w:rPr>
        <w:t xml:space="preserve">ΑΓΩΝΙΣΤΙΚΟ ΥΓΕΙΟΝΟΜΙΚΟ ΠΡΩΤΟΚΟΛΛΟ ΕΣΟ</w:t>
      </w:r>
      <w:r w:rsidDel="00000000" w:rsidR="00000000" w:rsidRPr="00000000">
        <w:rPr>
          <w:rtl w:val="0"/>
        </w:rPr>
      </w:r>
    </w:p>
    <w:p w:rsidR="00000000" w:rsidDel="00000000" w:rsidP="00000000" w:rsidRDefault="00000000" w:rsidRPr="00000000" w14:paraId="0000008A">
      <w:pPr>
        <w:numPr>
          <w:ilvl w:val="1"/>
          <w:numId w:val="18"/>
        </w:numPr>
        <w:spacing w:after="160" w:before="0" w:lineRule="auto"/>
        <w:ind w:left="1880" w:hanging="360"/>
        <w:rPr/>
      </w:pPr>
      <w:r w:rsidDel="00000000" w:rsidR="00000000" w:rsidRPr="00000000">
        <w:rPr>
          <w:rtl w:val="0"/>
        </w:rPr>
        <w:t xml:space="preserve">ΔΙΕΥΚΡΙΝΙΣΤΙΚΕΣ ΟΔΗΓΙΕΣ ΓΙΑ ΤΗΝ ΑΘΛΗΣΗ ΣΤΟ ΣΥΝΟΛΟ ΤΗΣ ΕΠΙΚΡΑΤΕΙΑΣ ΥΠΟ ΤΟ ΚΑΘΕΣΤΩΣ ΕΙΔΙΚΩΝ ΠΕΡΙΟΡΙΣΤΙΚΩΝ ΜΕΤΡΩΝ ΓΙΑ ΤΗΝ ΑΝΤΙΜΕΤΩΠΙΣΗ ΤΗΣ ΠΑΝΔΗΜΙΑΣ COVID-19 της ΓΓΑ, όπως έχουν αναρτηθεί στην σχετική ιστοσελίδα της ΓΓΑ:</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center"/>
        <w:rPr>
          <w:rFonts w:ascii="Verdana" w:cs="Verdana" w:eastAsia="Verdana" w:hAnsi="Verdana"/>
          <w:b w:val="1"/>
          <w:color w:val="3366ff"/>
          <w:sz w:val="24"/>
          <w:szCs w:val="24"/>
          <w:u w:val="single"/>
        </w:rPr>
      </w:pPr>
      <w:hyperlink r:id="rId11">
        <w:r w:rsidDel="00000000" w:rsidR="00000000" w:rsidRPr="00000000">
          <w:rPr>
            <w:rFonts w:ascii="Verdana" w:cs="Verdana" w:eastAsia="Verdana" w:hAnsi="Verdana"/>
            <w:b w:val="1"/>
            <w:color w:val="3366ff"/>
            <w:sz w:val="24"/>
            <w:szCs w:val="24"/>
            <w:u w:val="single"/>
            <w:rtl w:val="0"/>
          </w:rPr>
          <w:t xml:space="preserve">https://gga.gov.gr/component/content/article/278-covid/2981-covid19-sports</w:t>
        </w:r>
      </w:hyperlink>
      <w:r w:rsidDel="00000000" w:rsidR="00000000" w:rsidRPr="00000000">
        <w:rPr>
          <w:rtl w:val="0"/>
        </w:rPr>
      </w:r>
    </w:p>
    <w:p w:rsidR="00000000" w:rsidDel="00000000" w:rsidP="00000000" w:rsidRDefault="00000000" w:rsidRPr="00000000" w14:paraId="0000008C">
      <w:pPr>
        <w:numPr>
          <w:ilvl w:val="1"/>
          <w:numId w:val="23"/>
        </w:numPr>
        <w:spacing w:after="160" w:before="160" w:lineRule="auto"/>
        <w:ind w:left="1880" w:hanging="360"/>
        <w:rPr/>
      </w:pPr>
      <w:r w:rsidDel="00000000" w:rsidR="00000000" w:rsidRPr="00000000">
        <w:rPr>
          <w:rtl w:val="0"/>
        </w:rPr>
        <w:t xml:space="preserve">Συνιστάται η χρήση μάσκας.</w:t>
      </w:r>
    </w:p>
    <w:p w:rsidR="00000000" w:rsidDel="00000000" w:rsidP="00000000" w:rsidRDefault="00000000" w:rsidRPr="00000000" w14:paraId="0000008D">
      <w:pPr>
        <w:spacing w:after="160" w:before="160" w:lineRule="auto"/>
        <w:ind w:left="0" w:firstLine="0"/>
        <w:rPr/>
      </w:pPr>
      <w:r w:rsidDel="00000000" w:rsidR="00000000" w:rsidRPr="00000000">
        <w:rPr>
          <w:rtl w:val="0"/>
        </w:rPr>
      </w:r>
    </w:p>
    <w:p w:rsidR="00000000" w:rsidDel="00000000" w:rsidP="00000000" w:rsidRDefault="00000000" w:rsidRPr="00000000" w14:paraId="0000008E">
      <w:pPr>
        <w:numPr>
          <w:ilvl w:val="0"/>
          <w:numId w:val="7"/>
        </w:numPr>
        <w:spacing w:after="0" w:before="160" w:lineRule="auto"/>
        <w:ind w:left="940" w:hanging="360"/>
        <w:rPr/>
      </w:pPr>
      <w:r w:rsidDel="00000000" w:rsidR="00000000" w:rsidRPr="00000000">
        <w:rPr>
          <w:b w:val="1"/>
          <w:rtl w:val="0"/>
        </w:rPr>
        <w:t xml:space="preserve">ΔΙΑΙΤΗΣΙΑ:</w:t>
      </w:r>
      <w:r w:rsidDel="00000000" w:rsidR="00000000" w:rsidRPr="00000000">
        <w:rPr>
          <w:rtl w:val="0"/>
        </w:rPr>
      </w:r>
    </w:p>
    <w:p w:rsidR="00000000" w:rsidDel="00000000" w:rsidP="00000000" w:rsidRDefault="00000000" w:rsidRPr="00000000" w14:paraId="0000008F">
      <w:pPr>
        <w:numPr>
          <w:ilvl w:val="1"/>
          <w:numId w:val="7"/>
        </w:numPr>
        <w:spacing w:after="160" w:before="0" w:lineRule="auto"/>
        <w:ind w:left="1880" w:hanging="360"/>
        <w:rPr/>
      </w:pPr>
      <w:r w:rsidDel="00000000" w:rsidR="00000000" w:rsidRPr="00000000">
        <w:rPr>
          <w:rtl w:val="0"/>
        </w:rPr>
        <w:t xml:space="preserve">Οι Διαιτητές των αγώνων θα οριστούν από την Κ.Ε.Δ. και θα ανακοινωθούν συμπληρωματικά.</w:t>
      </w:r>
    </w:p>
    <w:p w:rsidR="00000000" w:rsidDel="00000000" w:rsidP="00000000" w:rsidRDefault="00000000" w:rsidRPr="00000000" w14:paraId="00000090">
      <w:pPr>
        <w:spacing w:after="160" w:before="160" w:lineRule="auto"/>
        <w:ind w:left="0" w:firstLine="0"/>
        <w:rPr/>
      </w:pPr>
      <w:r w:rsidDel="00000000" w:rsidR="00000000" w:rsidRPr="00000000">
        <w:rPr>
          <w:rtl w:val="0"/>
        </w:rPr>
      </w:r>
    </w:p>
    <w:p w:rsidR="00000000" w:rsidDel="00000000" w:rsidP="00000000" w:rsidRDefault="00000000" w:rsidRPr="00000000" w14:paraId="00000091">
      <w:pPr>
        <w:numPr>
          <w:ilvl w:val="0"/>
          <w:numId w:val="21"/>
        </w:numPr>
        <w:spacing w:after="160" w:before="160" w:lineRule="auto"/>
        <w:ind w:left="940" w:hanging="360"/>
        <w:rPr/>
      </w:pPr>
      <w:r w:rsidDel="00000000" w:rsidR="00000000" w:rsidRPr="00000000">
        <w:rPr>
          <w:b w:val="1"/>
          <w:rtl w:val="0"/>
        </w:rPr>
        <w:t xml:space="preserve">ΓΕΝΙΚΑ:</w:t>
      </w: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200" w:before="200" w:lineRule="auto"/>
        <w:rPr>
          <w:b w:val="1"/>
          <w:color w:val="220495"/>
        </w:rPr>
      </w:pPr>
      <w:r w:rsidDel="00000000" w:rsidR="00000000" w:rsidRPr="00000000">
        <w:rPr>
          <w:rtl w:val="0"/>
        </w:rPr>
        <w:t xml:space="preserve">Το e-mail επικοινωνίας με την οργανωτική επιτροπή είναι: </w:t>
      </w:r>
      <w:r w:rsidDel="00000000" w:rsidR="00000000" w:rsidRPr="00000000">
        <w:rPr>
          <w:b w:val="1"/>
          <w:color w:val="220495"/>
          <w:rtl w:val="0"/>
        </w:rPr>
        <w:t xml:space="preserve">ekorres@gmail.com</w:t>
      </w:r>
    </w:p>
    <w:p w:rsidR="00000000" w:rsidDel="00000000" w:rsidP="00000000" w:rsidRDefault="00000000" w:rsidRPr="00000000" w14:paraId="00000093">
      <w:pPr>
        <w:numPr>
          <w:ilvl w:val="1"/>
          <w:numId w:val="11"/>
        </w:numPr>
        <w:spacing w:after="0" w:before="160" w:lineRule="auto"/>
        <w:ind w:left="1880" w:hanging="360"/>
        <w:rPr/>
      </w:pPr>
      <w:r w:rsidDel="00000000" w:rsidR="00000000" w:rsidRPr="00000000">
        <w:rPr>
          <w:rtl w:val="0"/>
        </w:rPr>
        <w:t xml:space="preserve">Γενικές πληροφορίες – επικοινωνία στα τηλέφωνα:</w:t>
      </w:r>
    </w:p>
    <w:p w:rsidR="00000000" w:rsidDel="00000000" w:rsidP="00000000" w:rsidRDefault="00000000" w:rsidRPr="00000000" w14:paraId="00000094">
      <w:pPr>
        <w:numPr>
          <w:ilvl w:val="0"/>
          <w:numId w:val="20"/>
        </w:numPr>
        <w:spacing w:after="0" w:before="0" w:lineRule="auto"/>
        <w:ind w:left="940" w:hanging="360"/>
        <w:rPr/>
      </w:pPr>
      <w:r w:rsidDel="00000000" w:rsidR="00000000" w:rsidRPr="00000000">
        <w:rPr>
          <w:rtl w:val="0"/>
        </w:rPr>
        <w:t xml:space="preserve">Βαγγέλης Κορρές 6973854050 (από 10:30 έως 23:00)</w:t>
      </w:r>
    </w:p>
    <w:p w:rsidR="00000000" w:rsidDel="00000000" w:rsidP="00000000" w:rsidRDefault="00000000" w:rsidRPr="00000000" w14:paraId="00000095">
      <w:pPr>
        <w:numPr>
          <w:ilvl w:val="0"/>
          <w:numId w:val="20"/>
        </w:numPr>
        <w:spacing w:after="0" w:before="0" w:lineRule="auto"/>
        <w:ind w:left="940" w:hanging="360"/>
        <w:rPr/>
      </w:pPr>
      <w:r w:rsidDel="00000000" w:rsidR="00000000" w:rsidRPr="00000000">
        <w:rPr>
          <w:rtl w:val="0"/>
        </w:rPr>
        <w:t xml:space="preserve">Κωνσταντίνος Θάνος 6986021643 (από 10:00-22:00 καθημερινά εκτός Πέμπτης)</w:t>
      </w:r>
    </w:p>
    <w:p w:rsidR="00000000" w:rsidDel="00000000" w:rsidP="00000000" w:rsidRDefault="00000000" w:rsidRPr="00000000" w14:paraId="00000096">
      <w:pPr>
        <w:numPr>
          <w:ilvl w:val="0"/>
          <w:numId w:val="20"/>
        </w:numPr>
        <w:spacing w:after="160" w:before="0" w:lineRule="auto"/>
        <w:ind w:left="940" w:hanging="360"/>
        <w:rPr/>
      </w:pPr>
      <w:r w:rsidDel="00000000" w:rsidR="00000000" w:rsidRPr="00000000">
        <w:rPr>
          <w:rtl w:val="0"/>
        </w:rPr>
        <w:t xml:space="preserve">Μαρία Αλοΐζου 6984084050 (από 10:00-23:00)</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200" w:before="200" w:lineRule="auto"/>
        <w:jc w:val="both"/>
        <w:rPr/>
      </w:pPr>
      <w:r w:rsidDel="00000000" w:rsidR="00000000" w:rsidRPr="00000000">
        <w:rPr>
          <w:rtl w:val="0"/>
        </w:rPr>
        <w:t xml:space="preserve">Για θέματα της Διεύθυνσης Αγώνων μπορείτε να επικοινωνείτε στα τηλέφωνα:</w:t>
      </w:r>
    </w:p>
    <w:p w:rsidR="00000000" w:rsidDel="00000000" w:rsidP="00000000" w:rsidRDefault="00000000" w:rsidRPr="00000000" w14:paraId="00000098">
      <w:pPr>
        <w:numPr>
          <w:ilvl w:val="0"/>
          <w:numId w:val="19"/>
        </w:numPr>
        <w:spacing w:after="0" w:before="160" w:lineRule="auto"/>
        <w:ind w:left="940" w:hanging="360"/>
        <w:rPr/>
      </w:pPr>
      <w:r w:rsidDel="00000000" w:rsidR="00000000" w:rsidRPr="00000000">
        <w:rPr>
          <w:rtl w:val="0"/>
        </w:rPr>
        <w:t xml:space="preserve">Σκακιστικός Όμιλος Κορυδαλλού 2104954411 (17:00-21:00 – Καθημερινά εκτός Παρασκευής)</w:t>
      </w:r>
    </w:p>
    <w:p w:rsidR="00000000" w:rsidDel="00000000" w:rsidP="00000000" w:rsidRDefault="00000000" w:rsidRPr="00000000" w14:paraId="00000099">
      <w:pPr>
        <w:numPr>
          <w:ilvl w:val="0"/>
          <w:numId w:val="19"/>
        </w:numPr>
        <w:spacing w:after="0" w:before="0" w:lineRule="auto"/>
        <w:ind w:left="940" w:hanging="360"/>
        <w:rPr/>
      </w:pPr>
      <w:r w:rsidDel="00000000" w:rsidR="00000000" w:rsidRPr="00000000">
        <w:rPr>
          <w:rtl w:val="0"/>
        </w:rPr>
        <w:t xml:space="preserve">Δημήτρης Κεφάλας και Τόνια Μπέση 6977434204 (11:00-23:00)</w:t>
      </w:r>
    </w:p>
    <w:p w:rsidR="00000000" w:rsidDel="00000000" w:rsidP="00000000" w:rsidRDefault="00000000" w:rsidRPr="00000000" w14:paraId="0000009A">
      <w:pPr>
        <w:numPr>
          <w:ilvl w:val="1"/>
          <w:numId w:val="9"/>
        </w:numPr>
        <w:spacing w:after="0" w:before="0" w:lineRule="auto"/>
        <w:ind w:left="1880" w:hanging="360"/>
        <w:rPr/>
      </w:pPr>
      <w:r w:rsidDel="00000000" w:rsidR="00000000" w:rsidRPr="00000000">
        <w:rPr>
          <w:rtl w:val="0"/>
        </w:rPr>
        <w:t xml:space="preserve">Για κάθε ζήτημα που δεν προβλέπεται από αυτή την Προκήρυξη ή από τους κανονισμούς της FIDE και της ΕΣΟ, αρμόδια είναι η Διεύθυνση των Αγώνων.</w:t>
      </w:r>
    </w:p>
    <w:p w:rsidR="00000000" w:rsidDel="00000000" w:rsidP="00000000" w:rsidRDefault="00000000" w:rsidRPr="00000000" w14:paraId="0000009B">
      <w:pPr>
        <w:numPr>
          <w:ilvl w:val="1"/>
          <w:numId w:val="9"/>
        </w:numPr>
        <w:spacing w:after="0" w:before="0" w:lineRule="auto"/>
        <w:ind w:left="1880" w:hanging="360"/>
        <w:rPr/>
      </w:pPr>
      <w:r w:rsidDel="00000000" w:rsidR="00000000" w:rsidRPr="00000000">
        <w:rPr>
          <w:rtl w:val="0"/>
        </w:rPr>
        <w:t xml:space="preserve">Σε όλες τις πανελλήνιες διοργανώσεις που διεξάγονται σε δημόσιους χώρους επιτρέπεται η φωτογράφηση-βιντεοσκόπηση αθλητών μόνο από τον εξουσιοδοτημένο φωτογράφο της διοργάνωσης. Το συγκεκριμένο φωτογραφικό ή οπτικοακουστικό υλικό μπορεί να χρησιμοποιηθεί νόμιμα μόνο από την ΕΣΟ για την προβολή της διοργάνωσης και του αθλήματος γενικότερα. (αποφάσεις ΔΣ 19/9/2015-9/12/2017).</w:t>
      </w:r>
    </w:p>
    <w:p w:rsidR="00000000" w:rsidDel="00000000" w:rsidP="00000000" w:rsidRDefault="00000000" w:rsidRPr="00000000" w14:paraId="0000009C">
      <w:pPr>
        <w:numPr>
          <w:ilvl w:val="1"/>
          <w:numId w:val="9"/>
        </w:numPr>
        <w:spacing w:after="160" w:before="0" w:lineRule="auto"/>
        <w:ind w:left="1880" w:hanging="360"/>
        <w:rPr/>
      </w:pPr>
      <w:r w:rsidDel="00000000" w:rsidR="00000000" w:rsidRPr="00000000">
        <w:rPr>
          <w:rtl w:val="0"/>
        </w:rPr>
        <w:t xml:space="preserve">Οι αγώνες είναι ενταγμένοι στο πλαίσιο του </w:t>
      </w:r>
      <w:r w:rsidDel="00000000" w:rsidR="00000000" w:rsidRPr="00000000">
        <w:rPr>
          <w:b w:val="1"/>
          <w:rtl w:val="0"/>
        </w:rPr>
        <w:t xml:space="preserve">Ευρωπαϊκού Προγράμματος #BEACTIVE 2023</w:t>
      </w:r>
      <w:r w:rsidDel="00000000" w:rsidR="00000000" w:rsidRPr="00000000">
        <w:rPr>
          <w:rtl w:val="0"/>
        </w:rPr>
        <w:t xml:space="preserve">.</w:t>
      </w:r>
    </w:p>
    <w:p w:rsidR="00000000" w:rsidDel="00000000" w:rsidP="00000000" w:rsidRDefault="00000000" w:rsidRPr="00000000" w14:paraId="0000009D">
      <w:pPr>
        <w:spacing w:after="160" w:before="0" w:lineRule="auto"/>
        <w:ind w:left="0" w:firstLine="0"/>
        <w:rPr/>
      </w:pPr>
      <w:r w:rsidDel="00000000" w:rsidR="00000000" w:rsidRPr="00000000">
        <w:rPr>
          <w:rtl w:val="0"/>
        </w:rPr>
      </w:r>
    </w:p>
    <w:p w:rsidR="00000000" w:rsidDel="00000000" w:rsidP="00000000" w:rsidRDefault="00000000" w:rsidRPr="00000000" w14:paraId="0000009E">
      <w:pPr>
        <w:spacing w:after="160" w:before="160" w:lineRule="auto"/>
        <w:ind w:left="1440" w:firstLine="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5"/>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6"/>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8"/>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2"/>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9"/>
        <w:szCs w:val="19"/>
        <w:u w:val="none"/>
      </w:rPr>
    </w:lvl>
    <w:lvl w:ilvl="1">
      <w:start w:val="2"/>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5"/>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3"/>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23"/>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20"/>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21"/>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24"/>
      <w:numFmt w:val="decimal"/>
      <w:lvlText w:val="%1."/>
      <w:lvlJc w:val="left"/>
      <w:pPr>
        <w:ind w:left="720" w:hanging="360"/>
      </w:pPr>
      <w:rPr>
        <w:rFonts w:ascii="Verdana" w:cs="Verdana" w:eastAsia="Verdana" w:hAnsi="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9"/>
        <w:szCs w:val="19"/>
        <w:u w:val="none"/>
      </w:rPr>
    </w:lvl>
    <w:lvl w:ilvl="1">
      <w:start w:val="2"/>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9"/>
      <w:numFmt w:val="decimal"/>
      <w:lvlText w:val="%1."/>
      <w:lvlJc w:val="left"/>
      <w:pPr>
        <w:ind w:left="720" w:hanging="360"/>
      </w:pPr>
      <w:rPr>
        <w:rFonts w:ascii="Verdana" w:cs="Verdana" w:eastAsia="Verdana" w:hAnsi="Verdana"/>
        <w:sz w:val="19"/>
        <w:szCs w:val="19"/>
        <w:u w:val="none"/>
      </w:rPr>
    </w:lvl>
    <w:lvl w:ilvl="1">
      <w:start w:val="1"/>
      <w:numFmt w:val="decimal"/>
      <w:lvlText w:val="%2."/>
      <w:lvlJc w:val="left"/>
      <w:pPr>
        <w:ind w:left="1440" w:hanging="360"/>
      </w:pPr>
      <w:rPr>
        <w:rFonts w:ascii="Verdana" w:cs="Verdana" w:eastAsia="Verdana" w:hAnsi="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9"/>
        <w:szCs w:val="19"/>
        <w:u w:val="none"/>
      </w:rPr>
    </w:lvl>
    <w:lvl w:ilvl="1">
      <w:start w:val="2"/>
      <w:numFmt w:val="decimal"/>
      <w:lvlText w:val="%2."/>
      <w:lvlJc w:val="left"/>
      <w:pPr>
        <w:ind w:left="1440" w:hanging="360"/>
      </w:pPr>
      <w:rPr>
        <w:rFonts w:ascii="Verdana" w:cs="Verdana" w:eastAsia="Verdana" w:hAnsi="Verdana"/>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ga.gov.gr/component/content/article/278-covid/2981-covid19-sports" TargetMode="External"/><Relationship Id="rId10" Type="http://schemas.openxmlformats.org/officeDocument/2006/relationships/hyperlink" Target="https://chessfed.gr/sxolika2022" TargetMode="External"/><Relationship Id="rId9" Type="http://schemas.openxmlformats.org/officeDocument/2006/relationships/hyperlink" Target="https://chessfed.gr/sxolika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f-stadium.gr/" TargetMode="External"/><Relationship Id="rId8" Type="http://schemas.openxmlformats.org/officeDocument/2006/relationships/hyperlink" Target="https://chessfed.gr/sxolik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dhnXKyaZr2QbVjo3w+BxBd/cMA==">AMUW2mXPaHTNVsExMhGNCwyu+ef9UZkljJxMrgo7F1v6Gjx1ueIopVaBV/LCUhv/h666bXw8tuv1H4D+9uvjjYqtDY7hmduIUSkVd1RoatI24Nm1oy3sq2o=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